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7F" w:rsidRDefault="0019597F">
      <w:pPr>
        <w:spacing w:line="240" w:lineRule="exact"/>
        <w:rPr>
          <w:sz w:val="19"/>
          <w:szCs w:val="19"/>
        </w:rPr>
      </w:pPr>
    </w:p>
    <w:p w:rsidR="0019597F" w:rsidRDefault="0019597F">
      <w:pPr>
        <w:spacing w:before="25" w:after="25" w:line="240" w:lineRule="exact"/>
        <w:rPr>
          <w:sz w:val="19"/>
          <w:szCs w:val="19"/>
        </w:rPr>
      </w:pPr>
    </w:p>
    <w:p w:rsidR="0019597F" w:rsidRDefault="0019597F">
      <w:pPr>
        <w:rPr>
          <w:sz w:val="2"/>
          <w:szCs w:val="2"/>
        </w:rPr>
        <w:sectPr w:rsidR="0019597F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D7BAC" w:rsidRPr="00C72A8B" w:rsidRDefault="004D7BAC" w:rsidP="004D7BAC">
      <w:pPr>
        <w:jc w:val="right"/>
        <w:rPr>
          <w:sz w:val="28"/>
          <w:szCs w:val="28"/>
        </w:rPr>
      </w:pPr>
      <w:bookmarkStart w:id="0" w:name="bookmark0"/>
      <w:r w:rsidRPr="00C72A8B">
        <w:rPr>
          <w:sz w:val="28"/>
          <w:szCs w:val="28"/>
        </w:rPr>
        <w:lastRenderedPageBreak/>
        <w:t>«УТВЕРЖДАЮ»</w:t>
      </w:r>
    </w:p>
    <w:p w:rsidR="004D7BAC" w:rsidRPr="00C72A8B" w:rsidRDefault="004D7BAC" w:rsidP="004D7BAC">
      <w:pPr>
        <w:jc w:val="right"/>
        <w:rPr>
          <w:sz w:val="28"/>
          <w:szCs w:val="28"/>
        </w:rPr>
      </w:pPr>
      <w:r w:rsidRPr="00C72A8B">
        <w:rPr>
          <w:sz w:val="28"/>
          <w:szCs w:val="28"/>
        </w:rPr>
        <w:t>Директор школы:</w:t>
      </w:r>
    </w:p>
    <w:p w:rsidR="004D7BAC" w:rsidRPr="00C72A8B" w:rsidRDefault="004D7BAC" w:rsidP="004D7BAC">
      <w:pPr>
        <w:jc w:val="right"/>
        <w:rPr>
          <w:sz w:val="28"/>
          <w:szCs w:val="28"/>
        </w:rPr>
      </w:pPr>
      <w:r w:rsidRPr="00C72A8B">
        <w:rPr>
          <w:sz w:val="28"/>
          <w:szCs w:val="28"/>
        </w:rPr>
        <w:t>Р.М.Магомедов /_________/</w:t>
      </w:r>
    </w:p>
    <w:p w:rsidR="004D7BAC" w:rsidRPr="00C72A8B" w:rsidRDefault="004D7BAC" w:rsidP="004D7BAC">
      <w:pPr>
        <w:jc w:val="right"/>
        <w:rPr>
          <w:sz w:val="28"/>
          <w:szCs w:val="28"/>
        </w:rPr>
      </w:pPr>
    </w:p>
    <w:p w:rsidR="004D7BAC" w:rsidRPr="00C72A8B" w:rsidRDefault="004D7BAC" w:rsidP="004D7BAC">
      <w:pPr>
        <w:jc w:val="right"/>
        <w:rPr>
          <w:sz w:val="28"/>
          <w:szCs w:val="28"/>
        </w:rPr>
      </w:pPr>
      <w:r w:rsidRPr="00C72A8B">
        <w:rPr>
          <w:sz w:val="28"/>
          <w:szCs w:val="28"/>
        </w:rPr>
        <w:t>от «___»____________2018г.</w:t>
      </w:r>
    </w:p>
    <w:p w:rsidR="004D7BAC" w:rsidRDefault="004D7BAC" w:rsidP="00B333CF">
      <w:pPr>
        <w:spacing w:after="675"/>
        <w:ind w:right="940"/>
        <w:jc w:val="center"/>
        <w:rPr>
          <w:sz w:val="28"/>
          <w:szCs w:val="28"/>
        </w:rPr>
      </w:pPr>
    </w:p>
    <w:p w:rsidR="004D7BAC" w:rsidRDefault="0089293B" w:rsidP="00B333CF">
      <w:pPr>
        <w:ind w:right="940"/>
        <w:jc w:val="center"/>
        <w:rPr>
          <w:rStyle w:val="2"/>
          <w:rFonts w:eastAsia="Courier New"/>
          <w:b w:val="0"/>
          <w:sz w:val="28"/>
          <w:szCs w:val="28"/>
        </w:rPr>
      </w:pPr>
      <w:r>
        <w:rPr>
          <w:sz w:val="28"/>
          <w:szCs w:val="28"/>
        </w:rPr>
        <w:t xml:space="preserve">Кодекс этики </w:t>
      </w:r>
      <w:r w:rsidR="00DA03E2" w:rsidRPr="00B333CF">
        <w:rPr>
          <w:sz w:val="28"/>
          <w:szCs w:val="28"/>
        </w:rPr>
        <w:t xml:space="preserve"> служебного поведения работников </w:t>
      </w:r>
      <w:bookmarkEnd w:id="0"/>
      <w:r w:rsidR="00B333CF" w:rsidRPr="00B333CF">
        <w:rPr>
          <w:rStyle w:val="2"/>
          <w:rFonts w:eastAsia="Courier New"/>
          <w:b w:val="0"/>
          <w:sz w:val="28"/>
          <w:szCs w:val="28"/>
        </w:rPr>
        <w:t>МКОУ «Кищинская СОШ имени Г.Сулейманова»</w:t>
      </w:r>
    </w:p>
    <w:p w:rsidR="004D7BAC" w:rsidRDefault="004D7BAC" w:rsidP="00B333CF">
      <w:pPr>
        <w:ind w:right="940"/>
        <w:jc w:val="center"/>
        <w:rPr>
          <w:rStyle w:val="2"/>
          <w:rFonts w:eastAsia="Courier New"/>
          <w:b w:val="0"/>
          <w:sz w:val="28"/>
          <w:szCs w:val="28"/>
        </w:rPr>
      </w:pPr>
    </w:p>
    <w:p w:rsidR="0019597F" w:rsidRDefault="00DA03E2" w:rsidP="00B333CF">
      <w:pPr>
        <w:ind w:right="940"/>
        <w:jc w:val="center"/>
      </w:pPr>
      <w:r>
        <w:t>Кодекс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4D7BAC" w:rsidRDefault="004D7BAC" w:rsidP="00B333CF">
      <w:pPr>
        <w:ind w:right="940"/>
        <w:jc w:val="center"/>
      </w:pPr>
    </w:p>
    <w:p w:rsidR="0019597F" w:rsidRDefault="00DA03E2">
      <w:pPr>
        <w:pStyle w:val="1"/>
        <w:numPr>
          <w:ilvl w:val="0"/>
          <w:numId w:val="1"/>
        </w:numPr>
        <w:shd w:val="clear" w:color="auto" w:fill="auto"/>
        <w:ind w:left="20" w:firstLine="580"/>
        <w:jc w:val="both"/>
      </w:pPr>
      <w:r>
        <w:t xml:space="preserve"> Общие положения</w:t>
      </w:r>
    </w:p>
    <w:p w:rsidR="0019597F" w:rsidRDefault="00DA03E2">
      <w:pPr>
        <w:pStyle w:val="1"/>
        <w:numPr>
          <w:ilvl w:val="1"/>
          <w:numId w:val="1"/>
        </w:numPr>
        <w:shd w:val="clear" w:color="auto" w:fill="auto"/>
        <w:tabs>
          <w:tab w:val="left" w:pos="505"/>
        </w:tabs>
        <w:ind w:left="20" w:right="20"/>
        <w:jc w:val="both"/>
      </w:pPr>
      <w:r>
        <w:t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муниципального автономного общеобразовательного учреждения «Средняя общеобразовательная школа №30» (далее - работники образовательной организации) независимо от замещаемой ими должности.</w:t>
      </w:r>
    </w:p>
    <w:p w:rsidR="0019597F" w:rsidRDefault="00DA03E2">
      <w:pPr>
        <w:pStyle w:val="1"/>
        <w:numPr>
          <w:ilvl w:val="1"/>
          <w:numId w:val="1"/>
        </w:numPr>
        <w:shd w:val="clear" w:color="auto" w:fill="auto"/>
        <w:ind w:left="20" w:right="20" w:firstLine="580"/>
        <w:jc w:val="both"/>
      </w:pPr>
      <w:r>
        <w:t xml:space="preserve"> Каждый работник образовательной организации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19597F" w:rsidRDefault="00DA03E2">
      <w:pPr>
        <w:pStyle w:val="1"/>
        <w:numPr>
          <w:ilvl w:val="1"/>
          <w:numId w:val="1"/>
        </w:numPr>
        <w:shd w:val="clear" w:color="auto" w:fill="auto"/>
        <w:ind w:left="20" w:right="20" w:firstLine="580"/>
        <w:jc w:val="both"/>
      </w:pPr>
      <w:r>
        <w:t xml:space="preserve"> Знание и соблюдение работниками образовательной организации положений Кодекса являются одними из критериев оценки качества их профессиональной деятельности и трудовой дисциплины.</w:t>
      </w:r>
    </w:p>
    <w:p w:rsidR="0019597F" w:rsidRDefault="00DA03E2">
      <w:pPr>
        <w:pStyle w:val="1"/>
        <w:numPr>
          <w:ilvl w:val="0"/>
          <w:numId w:val="1"/>
        </w:numPr>
        <w:shd w:val="clear" w:color="auto" w:fill="auto"/>
        <w:ind w:left="20" w:right="20" w:firstLine="580"/>
        <w:jc w:val="both"/>
      </w:pPr>
      <w:r>
        <w:t xml:space="preserve"> Основные обязанности, принципы и правила служебного поведения работников образовательной организации:</w:t>
      </w:r>
    </w:p>
    <w:p w:rsidR="0019597F" w:rsidRDefault="00DA03E2">
      <w:pPr>
        <w:pStyle w:val="1"/>
        <w:numPr>
          <w:ilvl w:val="1"/>
          <w:numId w:val="1"/>
        </w:numPr>
        <w:shd w:val="clear" w:color="auto" w:fill="auto"/>
        <w:ind w:left="20" w:right="20" w:firstLine="580"/>
        <w:jc w:val="both"/>
      </w:pPr>
      <w:r>
        <w:t xml:space="preserve"> В соответствии со статьей 21 Трудового кодекса Российской Федерации работник образовательной организации обязан:</w:t>
      </w:r>
    </w:p>
    <w:p w:rsidR="0019597F" w:rsidRDefault="00DA03E2">
      <w:pPr>
        <w:pStyle w:val="1"/>
        <w:shd w:val="clear" w:color="auto" w:fill="auto"/>
        <w:ind w:left="20" w:right="20" w:firstLine="580"/>
        <w:jc w:val="both"/>
      </w:pPr>
      <w:r>
        <w:t>добросовестно исполнять свои трудовые обязанности, возложенные на него трудовым договором;</w:t>
      </w:r>
    </w:p>
    <w:p w:rsidR="0019597F" w:rsidRDefault="00DA03E2">
      <w:pPr>
        <w:pStyle w:val="1"/>
        <w:shd w:val="clear" w:color="auto" w:fill="auto"/>
        <w:ind w:left="20" w:firstLine="580"/>
        <w:jc w:val="both"/>
      </w:pPr>
      <w:r>
        <w:t>соблюдать правила внутреннего трудового распорядка;</w:t>
      </w:r>
    </w:p>
    <w:p w:rsidR="0019597F" w:rsidRDefault="00DA03E2">
      <w:pPr>
        <w:pStyle w:val="1"/>
        <w:shd w:val="clear" w:color="auto" w:fill="auto"/>
        <w:ind w:left="20" w:firstLine="580"/>
        <w:jc w:val="both"/>
      </w:pPr>
      <w:r>
        <w:t>соблюдать трудовую дисциплину;</w:t>
      </w:r>
    </w:p>
    <w:p w:rsidR="0019597F" w:rsidRDefault="00DA03E2">
      <w:pPr>
        <w:pStyle w:val="1"/>
        <w:shd w:val="clear" w:color="auto" w:fill="auto"/>
        <w:ind w:left="20" w:firstLine="580"/>
        <w:jc w:val="both"/>
      </w:pPr>
      <w:r>
        <w:t>выполнять установленные нормы труда;</w:t>
      </w:r>
    </w:p>
    <w:p w:rsidR="0019597F" w:rsidRDefault="00DA03E2">
      <w:pPr>
        <w:pStyle w:val="1"/>
        <w:shd w:val="clear" w:color="auto" w:fill="auto"/>
        <w:ind w:left="20" w:firstLine="580"/>
        <w:jc w:val="both"/>
      </w:pPr>
      <w:r>
        <w:t>соблюдать требования по охране труда и обеспечению безопасности труда;</w:t>
      </w:r>
    </w:p>
    <w:p w:rsidR="0019597F" w:rsidRDefault="00DA03E2">
      <w:pPr>
        <w:pStyle w:val="1"/>
        <w:shd w:val="clear" w:color="auto" w:fill="auto"/>
        <w:ind w:left="20" w:right="20" w:firstLine="580"/>
        <w:jc w:val="both"/>
      </w:pPr>
      <w: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 образовательной организации;</w:t>
      </w:r>
    </w:p>
    <w:p w:rsidR="0019597F" w:rsidRDefault="00DA03E2">
      <w:pPr>
        <w:pStyle w:val="1"/>
        <w:shd w:val="clear" w:color="auto" w:fill="auto"/>
        <w:ind w:left="20" w:right="20" w:firstLine="580"/>
        <w:jc w:val="both"/>
      </w:pPr>
      <w: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19597F" w:rsidRDefault="00DA03E2">
      <w:pPr>
        <w:pStyle w:val="1"/>
        <w:numPr>
          <w:ilvl w:val="1"/>
          <w:numId w:val="1"/>
        </w:numPr>
        <w:shd w:val="clear" w:color="auto" w:fill="auto"/>
        <w:ind w:left="20" w:right="20" w:firstLine="580"/>
        <w:jc w:val="both"/>
      </w:pPr>
      <w:r>
        <w:t xml:space="preserve"> Основные принципы служебного поведения работников образовательной организации являются основой поведения граждан в связи с нахождением их в трудовых отношениях с муниципальным учреждением.</w:t>
      </w:r>
    </w:p>
    <w:p w:rsidR="0019597F" w:rsidRDefault="00DA03E2">
      <w:pPr>
        <w:pStyle w:val="1"/>
        <w:shd w:val="clear" w:color="auto" w:fill="auto"/>
        <w:ind w:left="20" w:right="20" w:firstLine="580"/>
        <w:jc w:val="both"/>
      </w:pPr>
      <w:r>
        <w:t>Работники, сознавая ответственность перед гражданами, обществом и государством, призваны:</w:t>
      </w:r>
    </w:p>
    <w:p w:rsidR="0019597F" w:rsidRDefault="00DA03E2">
      <w:pPr>
        <w:pStyle w:val="1"/>
        <w:shd w:val="clear" w:color="auto" w:fill="auto"/>
        <w:ind w:left="20" w:right="20" w:firstLine="580"/>
        <w:jc w:val="both"/>
      </w:pPr>
      <w:r>
        <w:t>исходить из того, что признание, соблюдение и защита прав и свобод человека и гражданина определяют основной смысл и содержание деятельности муниципального учреждения;</w:t>
      </w:r>
      <w:r>
        <w:br w:type="page"/>
      </w:r>
    </w:p>
    <w:p w:rsidR="0019597F" w:rsidRDefault="00DA03E2">
      <w:pPr>
        <w:pStyle w:val="1"/>
        <w:shd w:val="clear" w:color="auto" w:fill="auto"/>
        <w:ind w:left="20" w:right="20" w:firstLine="560"/>
        <w:jc w:val="both"/>
      </w:pPr>
      <w:r>
        <w:lastRenderedPageBreak/>
        <w:t>соблюдать Конституцию Российской Федерации, законодательство Российской Федерации и Тамбовской области,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19597F" w:rsidRDefault="00DA03E2">
      <w:pPr>
        <w:pStyle w:val="1"/>
        <w:shd w:val="clear" w:color="auto" w:fill="auto"/>
        <w:ind w:left="20" w:right="20" w:firstLine="560"/>
        <w:jc w:val="left"/>
      </w:pPr>
      <w:r>
        <w:t>обеспечивать эффективную работу муниципального учреждения; осуществлять свою деятельность в пределах предмета и целей деятельности муниципального учреждения, а также соответствующих полномочий администрации города Тамбова по выполнению работ, оказанию услуг для муниципальных нужд;</w:t>
      </w:r>
    </w:p>
    <w:p w:rsidR="0019597F" w:rsidRDefault="00DA03E2">
      <w:pPr>
        <w:pStyle w:val="1"/>
        <w:shd w:val="clear" w:color="auto" w:fill="auto"/>
        <w:ind w:left="20" w:right="20" w:firstLine="560"/>
        <w:jc w:val="both"/>
      </w:pPr>
      <w:r>
        <w:t>при исполнении должностных обязанностей не оказывать предпочтение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9597F" w:rsidRDefault="00DA03E2">
      <w:pPr>
        <w:pStyle w:val="1"/>
        <w:shd w:val="clear" w:color="auto" w:fill="auto"/>
        <w:ind w:left="20" w:right="20" w:firstLine="560"/>
        <w:jc w:val="both"/>
      </w:pPr>
      <w: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19597F" w:rsidRDefault="00DA03E2">
      <w:pPr>
        <w:pStyle w:val="1"/>
        <w:shd w:val="clear" w:color="auto" w:fill="auto"/>
        <w:ind w:left="20" w:right="20" w:firstLine="560"/>
        <w:jc w:val="both"/>
      </w:pPr>
      <w: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19597F" w:rsidRDefault="00DA03E2">
      <w:pPr>
        <w:pStyle w:val="1"/>
        <w:shd w:val="clear" w:color="auto" w:fill="auto"/>
        <w:ind w:left="20" w:right="20" w:firstLine="560"/>
        <w:jc w:val="left"/>
      </w:pPr>
      <w:r>
        <w:t>соблюдать нормы профессиональной этики и правила делового поведения; проявлять корректность и внимательность в обращении с гражданами и должностными лицами;</w:t>
      </w:r>
    </w:p>
    <w:p w:rsidR="0019597F" w:rsidRDefault="00DA03E2">
      <w:pPr>
        <w:pStyle w:val="1"/>
        <w:shd w:val="clear" w:color="auto" w:fill="auto"/>
        <w:ind w:left="20" w:right="20" w:firstLine="560"/>
        <w:jc w:val="both"/>
      </w:pPr>
      <w: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9597F" w:rsidRDefault="00DA03E2">
      <w:pPr>
        <w:pStyle w:val="1"/>
        <w:shd w:val="clear" w:color="auto" w:fill="auto"/>
        <w:ind w:left="20" w:right="20" w:firstLine="560"/>
        <w:jc w:val="both"/>
      </w:pPr>
      <w:r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муниципального учреждения;</w:t>
      </w:r>
    </w:p>
    <w:p w:rsidR="0019597F" w:rsidRDefault="00DA03E2">
      <w:pPr>
        <w:pStyle w:val="1"/>
        <w:shd w:val="clear" w:color="auto" w:fill="auto"/>
        <w:ind w:left="20" w:right="20" w:firstLine="560"/>
        <w:jc w:val="both"/>
      </w:pPr>
      <w: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19597F" w:rsidRDefault="00DA03E2">
      <w:pPr>
        <w:pStyle w:val="1"/>
        <w:shd w:val="clear" w:color="auto" w:fill="auto"/>
        <w:ind w:left="20" w:right="20" w:firstLine="560"/>
        <w:jc w:val="both"/>
      </w:pPr>
      <w:r>
        <w:t>воздерживаться от публичных высказываний, суждений и оценок в отношении деятельности муниципального учреждения, его руководителя, если это не входит в должностные обязанности работника;</w:t>
      </w:r>
    </w:p>
    <w:p w:rsidR="0019597F" w:rsidRDefault="00DA03E2">
      <w:pPr>
        <w:pStyle w:val="1"/>
        <w:shd w:val="clear" w:color="auto" w:fill="auto"/>
        <w:ind w:left="20" w:right="20" w:firstLine="560"/>
        <w:jc w:val="both"/>
      </w:pPr>
      <w:r>
        <w:t>соблюдать установленные в муниципальном учреждении правила предоставления служебной информации и публичных выступлений;</w:t>
      </w:r>
    </w:p>
    <w:p w:rsidR="0019597F" w:rsidRDefault="00DA03E2">
      <w:pPr>
        <w:pStyle w:val="1"/>
        <w:shd w:val="clear" w:color="auto" w:fill="auto"/>
        <w:ind w:left="20" w:right="20" w:firstLine="560"/>
        <w:jc w:val="both"/>
      </w:pPr>
      <w:r>
        <w:t>уважительно относиться к деятельности представителей средств массовой информации по информированию общества о работе муниципального учреждения, а также оказывать содействие в получении достоверной информации в установленном порядке;</w:t>
      </w:r>
    </w:p>
    <w:p w:rsidR="0019597F" w:rsidRDefault="00DA03E2">
      <w:pPr>
        <w:pStyle w:val="1"/>
        <w:shd w:val="clear" w:color="auto" w:fill="auto"/>
        <w:ind w:left="20" w:right="20" w:firstLine="560"/>
        <w:jc w:val="both"/>
      </w:pPr>
      <w: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19597F" w:rsidRDefault="00DA03E2">
      <w:pPr>
        <w:pStyle w:val="1"/>
        <w:shd w:val="clear" w:color="auto" w:fill="auto"/>
        <w:ind w:left="20" w:right="20" w:firstLine="560"/>
        <w:jc w:val="both"/>
      </w:pPr>
      <w: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19597F" w:rsidRDefault="00DA03E2">
      <w:pPr>
        <w:pStyle w:val="1"/>
        <w:shd w:val="clear" w:color="auto" w:fill="auto"/>
        <w:ind w:left="20" w:right="20" w:firstLine="560"/>
        <w:jc w:val="both"/>
      </w:pPr>
      <w: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19597F" w:rsidRDefault="00DA03E2">
      <w:pPr>
        <w:pStyle w:val="1"/>
        <w:numPr>
          <w:ilvl w:val="1"/>
          <w:numId w:val="1"/>
        </w:numPr>
        <w:shd w:val="clear" w:color="auto" w:fill="auto"/>
        <w:tabs>
          <w:tab w:val="left" w:pos="1062"/>
        </w:tabs>
        <w:ind w:left="20" w:right="20" w:firstLine="560"/>
        <w:jc w:val="both"/>
      </w:pPr>
      <w:r>
        <w:t>В целях противодействия коррупции работник образовательной организации обязан:</w:t>
      </w:r>
    </w:p>
    <w:p w:rsidR="0019597F" w:rsidRDefault="00DA03E2">
      <w:pPr>
        <w:pStyle w:val="1"/>
        <w:shd w:val="clear" w:color="auto" w:fill="auto"/>
        <w:ind w:left="20" w:right="20" w:firstLine="560"/>
        <w:jc w:val="both"/>
      </w:pPr>
      <w: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19597F" w:rsidRDefault="00DA03E2">
      <w:pPr>
        <w:pStyle w:val="1"/>
        <w:shd w:val="clear" w:color="auto" w:fill="auto"/>
        <w:ind w:left="20" w:right="20" w:firstLine="560"/>
        <w:jc w:val="both"/>
      </w:pPr>
      <w: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19597F" w:rsidRDefault="00DA03E2">
      <w:pPr>
        <w:pStyle w:val="1"/>
        <w:shd w:val="clear" w:color="auto" w:fill="auto"/>
        <w:ind w:left="20" w:right="20" w:firstLine="560"/>
        <w:jc w:val="both"/>
      </w:pPr>
      <w:r>
        <w:t xml:space="preserve">принимать меры по недопущению возникновения конфликта интересов и урегулированию </w:t>
      </w:r>
      <w:r>
        <w:lastRenderedPageBreak/>
        <w:t>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19597F" w:rsidRDefault="00DA03E2">
      <w:pPr>
        <w:pStyle w:val="1"/>
        <w:numPr>
          <w:ilvl w:val="1"/>
          <w:numId w:val="1"/>
        </w:numPr>
        <w:shd w:val="clear" w:color="auto" w:fill="auto"/>
        <w:ind w:left="20" w:right="20" w:firstLine="560"/>
        <w:jc w:val="both"/>
      </w:pPr>
      <w:r>
        <w:t xml:space="preserve"> Работник образовательной организации может обрабатывать и передавать служебную информацию при соблюдении действующих в муниципальном учреждении норм и требований, принятых в соответствии с</w:t>
      </w:r>
      <w:hyperlink r:id="rId7" w:history="1">
        <w:r>
          <w:rPr>
            <w:rStyle w:val="a3"/>
          </w:rPr>
          <w:t xml:space="preserve"> законодательством </w:t>
        </w:r>
      </w:hyperlink>
      <w:r>
        <w:t>Российской Федерации.</w:t>
      </w:r>
    </w:p>
    <w:p w:rsidR="0019597F" w:rsidRDefault="00DA03E2">
      <w:pPr>
        <w:pStyle w:val="1"/>
        <w:shd w:val="clear" w:color="auto" w:fill="auto"/>
        <w:ind w:left="20" w:right="20" w:firstLine="560"/>
        <w:jc w:val="both"/>
      </w:pPr>
      <w:r>
        <w:t>Работник образовательной организации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19597F" w:rsidRDefault="00DA03E2">
      <w:pPr>
        <w:pStyle w:val="1"/>
        <w:numPr>
          <w:ilvl w:val="1"/>
          <w:numId w:val="1"/>
        </w:numPr>
        <w:shd w:val="clear" w:color="auto" w:fill="auto"/>
        <w:ind w:left="20" w:right="20" w:firstLine="560"/>
        <w:jc w:val="both"/>
      </w:pPr>
      <w:r>
        <w:t xml:space="preserve"> Работник образовательной организации должен соблюдать корректное поведение при позиционировании профессиональной и личной информации в социальных сетях и других ресурсах интернет. Работнику необходимо быть предельно внимательными и корректными при публикации комментариев в различных группах, беседах, публичных дискуссиях и т.д. Не позволять себе пропаганды недопустимых образцов поведения, аморальных высказываний, резких комментариев современных политических событий и событий исторического прошлого.</w:t>
      </w:r>
    </w:p>
    <w:p w:rsidR="0019597F" w:rsidRDefault="00DA03E2">
      <w:pPr>
        <w:pStyle w:val="1"/>
        <w:shd w:val="clear" w:color="auto" w:fill="auto"/>
        <w:ind w:left="20" w:right="20" w:firstLine="560"/>
        <w:jc w:val="left"/>
      </w:pPr>
      <w:r>
        <w:t>Трансляция общечеловеческих ценностей является обязанностью каждого педагога. Работнику необходимо быть предельно внимательным при публикации личных фото-и видеоматериалов на своей странице (личные фото и видеоматериалы не должны компрометировать педагога в глазах социального окружения, обучающихся и их родителей).</w:t>
      </w:r>
    </w:p>
    <w:p w:rsidR="0019597F" w:rsidRDefault="00DA03E2">
      <w:pPr>
        <w:pStyle w:val="1"/>
        <w:shd w:val="clear" w:color="auto" w:fill="auto"/>
        <w:ind w:left="20" w:right="20" w:firstLine="560"/>
        <w:jc w:val="both"/>
      </w:pPr>
      <w:r>
        <w:t>Публикации фотографий обучающихся допустимы только в том случае, если родители/законные представители дали на это разрешение.</w:t>
      </w:r>
    </w:p>
    <w:p w:rsidR="0019597F" w:rsidRDefault="00DA03E2">
      <w:pPr>
        <w:pStyle w:val="1"/>
        <w:numPr>
          <w:ilvl w:val="1"/>
          <w:numId w:val="1"/>
        </w:numPr>
        <w:shd w:val="clear" w:color="auto" w:fill="auto"/>
        <w:ind w:left="20" w:right="20" w:firstLine="560"/>
        <w:jc w:val="both"/>
      </w:pPr>
      <w:r>
        <w:t xml:space="preserve"> Работник образовательной организации, наделенный организационно</w:t>
      </w:r>
      <w:r>
        <w:softHyphen/>
        <w:t>распорядительными полномочиями по отношению к другим работникам образовательной организации,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19597F" w:rsidRDefault="00DA03E2">
      <w:pPr>
        <w:pStyle w:val="1"/>
        <w:shd w:val="clear" w:color="auto" w:fill="auto"/>
        <w:ind w:left="20" w:right="20" w:firstLine="560"/>
        <w:jc w:val="both"/>
      </w:pPr>
      <w:r>
        <w:t>Работник образовательной организации, наделенный организационно</w:t>
      </w:r>
      <w:r>
        <w:softHyphen/>
        <w:t>распорядительными полномочиями по отношению к другим работникам образовательной организации, призван:</w:t>
      </w:r>
    </w:p>
    <w:p w:rsidR="0019597F" w:rsidRDefault="00DA03E2">
      <w:pPr>
        <w:pStyle w:val="1"/>
        <w:shd w:val="clear" w:color="auto" w:fill="auto"/>
        <w:ind w:left="20" w:right="20" w:firstLine="560"/>
        <w:jc w:val="both"/>
      </w:pPr>
      <w: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19597F" w:rsidRDefault="00DA03E2">
      <w:pPr>
        <w:pStyle w:val="1"/>
        <w:shd w:val="clear" w:color="auto" w:fill="auto"/>
        <w:ind w:left="20" w:right="20" w:firstLine="560"/>
        <w:jc w:val="both"/>
      </w:pPr>
      <w: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19597F" w:rsidRDefault="00DA03E2">
      <w:pPr>
        <w:pStyle w:val="1"/>
        <w:shd w:val="clear" w:color="auto" w:fill="auto"/>
        <w:ind w:left="20" w:right="20" w:firstLine="560"/>
        <w:jc w:val="both"/>
      </w:pPr>
      <w:r>
        <w:t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19597F" w:rsidRDefault="00DA03E2">
      <w:pPr>
        <w:pStyle w:val="1"/>
        <w:shd w:val="clear" w:color="auto" w:fill="auto"/>
        <w:tabs>
          <w:tab w:val="left" w:pos="8040"/>
        </w:tabs>
        <w:ind w:left="20" w:right="20" w:firstLine="560"/>
        <w:jc w:val="both"/>
      </w:pPr>
      <w:r>
        <w:t>Руководитель муниципального учреждения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 (ст.275 Трудового кодекса Российской Федерации) и Тамбовской области (ст.4 Закона области от 01.03.2013 №253-З «О внесении изменений в отдельные законодательные акты Тамбовской области по вопросам деятельности лиц, замещающих государственные должности в Тамбовской области, организации государственной гражданской службы Тамбовской</w:t>
      </w:r>
      <w:r>
        <w:tab/>
        <w:t>области и</w:t>
      </w:r>
    </w:p>
    <w:p w:rsidR="0019597F" w:rsidRDefault="00DA03E2">
      <w:pPr>
        <w:pStyle w:val="1"/>
        <w:shd w:val="clear" w:color="auto" w:fill="auto"/>
        <w:ind w:left="20" w:right="20"/>
        <w:jc w:val="both"/>
      </w:pPr>
      <w:r>
        <w:t>противодействия коррупции», соответствующие нормативные правовые акты органов местного самоуправления).</w:t>
      </w:r>
    </w:p>
    <w:p w:rsidR="0019597F" w:rsidRDefault="00DA03E2">
      <w:pPr>
        <w:pStyle w:val="1"/>
        <w:numPr>
          <w:ilvl w:val="0"/>
          <w:numId w:val="1"/>
        </w:numPr>
        <w:shd w:val="clear" w:color="auto" w:fill="auto"/>
        <w:tabs>
          <w:tab w:val="left" w:pos="985"/>
        </w:tabs>
        <w:ind w:left="20" w:right="20" w:firstLine="560"/>
        <w:jc w:val="both"/>
      </w:pPr>
      <w:r>
        <w:t>Рекомендательные этические правила служебного поведения работников образовательной организации:</w:t>
      </w:r>
    </w:p>
    <w:p w:rsidR="0019597F" w:rsidRDefault="00DA03E2">
      <w:pPr>
        <w:pStyle w:val="1"/>
        <w:numPr>
          <w:ilvl w:val="1"/>
          <w:numId w:val="1"/>
        </w:numPr>
        <w:shd w:val="clear" w:color="auto" w:fill="auto"/>
        <w:ind w:left="20" w:right="20" w:firstLine="560"/>
        <w:jc w:val="both"/>
      </w:pPr>
      <w:r>
        <w:t xml:space="preserve"> 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</w:t>
      </w:r>
      <w:r>
        <w:lastRenderedPageBreak/>
        <w:t>своих чести, достоинства и доброго имени.</w:t>
      </w:r>
    </w:p>
    <w:p w:rsidR="0019597F" w:rsidRDefault="00DA03E2">
      <w:pPr>
        <w:pStyle w:val="1"/>
        <w:numPr>
          <w:ilvl w:val="1"/>
          <w:numId w:val="1"/>
        </w:numPr>
        <w:shd w:val="clear" w:color="auto" w:fill="auto"/>
        <w:ind w:left="20" w:firstLine="560"/>
        <w:jc w:val="both"/>
      </w:pPr>
      <w:r>
        <w:t xml:space="preserve"> В служебном поведении работник воздерживается от:</w:t>
      </w:r>
    </w:p>
    <w:p w:rsidR="0019597F" w:rsidRDefault="00DA03E2">
      <w:pPr>
        <w:pStyle w:val="1"/>
        <w:shd w:val="clear" w:color="auto" w:fill="auto"/>
        <w:tabs>
          <w:tab w:val="left" w:pos="8040"/>
        </w:tabs>
        <w:ind w:left="20" w:right="20" w:firstLine="560"/>
        <w:jc w:val="both"/>
      </w:pPr>
      <w: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</w:t>
      </w:r>
      <w:r>
        <w:tab/>
        <w:t>религиозных</w:t>
      </w:r>
    </w:p>
    <w:p w:rsidR="0019597F" w:rsidRDefault="00DA03E2">
      <w:pPr>
        <w:pStyle w:val="1"/>
        <w:shd w:val="clear" w:color="auto" w:fill="auto"/>
        <w:ind w:left="20"/>
        <w:jc w:val="both"/>
      </w:pPr>
      <w:r>
        <w:t>предпочтений, а также независимо от других обстоятельств;</w:t>
      </w:r>
    </w:p>
    <w:p w:rsidR="0019597F" w:rsidRDefault="00DA03E2">
      <w:pPr>
        <w:pStyle w:val="1"/>
        <w:shd w:val="clear" w:color="auto" w:fill="auto"/>
        <w:ind w:left="20" w:right="20" w:firstLine="560"/>
        <w:jc w:val="both"/>
      </w:pPr>
      <w: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9597F" w:rsidRDefault="00DA03E2">
      <w:pPr>
        <w:pStyle w:val="1"/>
        <w:shd w:val="clear" w:color="auto" w:fill="auto"/>
        <w:ind w:left="20" w:right="20" w:firstLine="560"/>
        <w:jc w:val="both"/>
      </w:pPr>
      <w: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9597F" w:rsidRDefault="00DA03E2">
      <w:pPr>
        <w:pStyle w:val="1"/>
        <w:shd w:val="clear" w:color="auto" w:fill="auto"/>
        <w:ind w:left="20" w:right="20" w:firstLine="560"/>
        <w:jc w:val="both"/>
      </w:pPr>
      <w:r>
        <w:t>принятия пищи, курения во время служебных совещаний, бесед, иного служебного общения с гражданами.</w:t>
      </w:r>
    </w:p>
    <w:p w:rsidR="0019597F" w:rsidRDefault="00DA03E2">
      <w:pPr>
        <w:pStyle w:val="1"/>
        <w:numPr>
          <w:ilvl w:val="1"/>
          <w:numId w:val="1"/>
        </w:numPr>
        <w:shd w:val="clear" w:color="auto" w:fill="auto"/>
        <w:ind w:left="20" w:right="20" w:firstLine="560"/>
        <w:jc w:val="both"/>
      </w:pPr>
      <w:r>
        <w:t xml:space="preserve"> Работники образовательной организации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19597F" w:rsidRDefault="00DA03E2">
      <w:pPr>
        <w:pStyle w:val="1"/>
        <w:shd w:val="clear" w:color="auto" w:fill="auto"/>
        <w:tabs>
          <w:tab w:val="left" w:pos="8040"/>
        </w:tabs>
        <w:ind w:left="20" w:firstLine="560"/>
        <w:jc w:val="both"/>
      </w:pPr>
      <w:r>
        <w:t>Работники образовательной организации должны быть</w:t>
      </w:r>
      <w:r>
        <w:tab/>
        <w:t>вежливыми,</w:t>
      </w:r>
    </w:p>
    <w:p w:rsidR="0019597F" w:rsidRDefault="00DA03E2">
      <w:pPr>
        <w:pStyle w:val="1"/>
        <w:shd w:val="clear" w:color="auto" w:fill="auto"/>
        <w:ind w:left="20" w:right="20"/>
        <w:jc w:val="both"/>
      </w:pPr>
      <w:r>
        <w:t>доброжелательными, корректными, внимательными и проявлять терпимость в общении с гражданами и коллегами.</w:t>
      </w:r>
    </w:p>
    <w:p w:rsidR="0019597F" w:rsidRDefault="00DA03E2">
      <w:pPr>
        <w:pStyle w:val="1"/>
        <w:numPr>
          <w:ilvl w:val="1"/>
          <w:numId w:val="1"/>
        </w:numPr>
        <w:shd w:val="clear" w:color="auto" w:fill="auto"/>
        <w:ind w:left="20" w:right="20" w:firstLine="560"/>
        <w:jc w:val="both"/>
      </w:pPr>
      <w:r>
        <w:t xml:space="preserve"> Внешний вид работника образовательной организации при исполнении им должностных обязанностей в зависимости от условий трудовой деятельности должен способствовать уважительному отношению граждан к муниципальному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sectPr w:rsidR="0019597F" w:rsidSect="0019597F">
      <w:type w:val="continuous"/>
      <w:pgSz w:w="11909" w:h="16838"/>
      <w:pgMar w:top="1236" w:right="1217" w:bottom="1183" w:left="132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9EE" w:rsidRDefault="00F259EE" w:rsidP="0019597F">
      <w:r>
        <w:separator/>
      </w:r>
    </w:p>
  </w:endnote>
  <w:endnote w:type="continuationSeparator" w:id="1">
    <w:p w:rsidR="00F259EE" w:rsidRDefault="00F259EE" w:rsidP="00195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9EE" w:rsidRDefault="00F259EE"/>
  </w:footnote>
  <w:footnote w:type="continuationSeparator" w:id="1">
    <w:p w:rsidR="00F259EE" w:rsidRDefault="00F259E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19CD"/>
    <w:multiLevelType w:val="multilevel"/>
    <w:tmpl w:val="CB680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9597F"/>
    <w:rsid w:val="0019597F"/>
    <w:rsid w:val="004D7BAC"/>
    <w:rsid w:val="0089293B"/>
    <w:rsid w:val="0096064A"/>
    <w:rsid w:val="00B333CF"/>
    <w:rsid w:val="00DA03E2"/>
    <w:rsid w:val="00F2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597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597F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195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1959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4"/>
    <w:rsid w:val="0019597F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19597F"/>
    <w:pPr>
      <w:shd w:val="clear" w:color="auto" w:fill="FFFFFF"/>
      <w:spacing w:after="18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"/>
    <w:basedOn w:val="a0"/>
    <w:rsid w:val="00B333C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nWO_r1F33ck?data=TUZzNUtUalhlNGlhWTkxbVlaU3JvMnQxQUhGRE5jUER0TVF5MHBDVzRSc1RmTE8zNUxyVHJUd3B2OHh1REh2ZC1hRjdvd3N4RTZ3cEh0Qm5INk82V241VHR3bkJXa3ExcU1DUllTYjg0WVJHaHdEcV9LY3pyWTdoYmVHaFA5anJnbjRMRWpTQUFtT2ZKUG9HWVViOTQ3dU9tRGdPWW9nMlRxcUw0NDRIbmhlTkRVZ1NEOEwyLVpDN1AyMFRIcnU0U2hrOThTeTVNV3NXZjYxYk9YcndPOWF2eXJMZUR5TTNtVUZIZHg1alFHMA&amp;b64e=2&amp;sign=f76442f8f1f32dbedc008e8e1a0f829f&amp;keyno=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1839</Words>
  <Characters>10487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2019-03-01T09:10:00Z</dcterms:created>
  <dcterms:modified xsi:type="dcterms:W3CDTF">2019-03-02T06:42:00Z</dcterms:modified>
</cp:coreProperties>
</file>