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8B" w:rsidRPr="00C72A8B" w:rsidRDefault="00C72A8B" w:rsidP="00C72A8B">
      <w:pPr>
        <w:pStyle w:val="10"/>
        <w:keepNext/>
        <w:keepLines/>
        <w:shd w:val="clear" w:color="auto" w:fill="auto"/>
        <w:spacing w:after="216" w:line="240" w:lineRule="auto"/>
        <w:rPr>
          <w:sz w:val="28"/>
          <w:szCs w:val="28"/>
        </w:rPr>
      </w:pPr>
      <w:bookmarkStart w:id="0" w:name="bookmark0"/>
    </w:p>
    <w:p w:rsidR="00C72A8B" w:rsidRPr="00C72A8B" w:rsidRDefault="00C72A8B" w:rsidP="00C72A8B">
      <w:pPr>
        <w:jc w:val="right"/>
        <w:rPr>
          <w:rFonts w:ascii="Times New Roman" w:hAnsi="Times New Roman" w:cs="Times New Roman"/>
          <w:sz w:val="28"/>
          <w:szCs w:val="28"/>
        </w:rPr>
      </w:pPr>
      <w:r w:rsidRPr="00C72A8B">
        <w:rPr>
          <w:rFonts w:ascii="Times New Roman" w:hAnsi="Times New Roman" w:cs="Times New Roman"/>
          <w:sz w:val="28"/>
          <w:szCs w:val="28"/>
        </w:rPr>
        <w:t>«УТВЕРЖДАЮ»</w:t>
      </w:r>
    </w:p>
    <w:p w:rsidR="00C72A8B" w:rsidRPr="00C72A8B" w:rsidRDefault="00C72A8B" w:rsidP="00C72A8B">
      <w:pPr>
        <w:jc w:val="right"/>
        <w:rPr>
          <w:rFonts w:ascii="Times New Roman" w:hAnsi="Times New Roman" w:cs="Times New Roman"/>
          <w:sz w:val="28"/>
          <w:szCs w:val="28"/>
        </w:rPr>
      </w:pPr>
      <w:r w:rsidRPr="00C72A8B">
        <w:rPr>
          <w:rFonts w:ascii="Times New Roman" w:hAnsi="Times New Roman" w:cs="Times New Roman"/>
          <w:sz w:val="28"/>
          <w:szCs w:val="28"/>
        </w:rPr>
        <w:t>Директор школы:</w:t>
      </w:r>
    </w:p>
    <w:p w:rsidR="00C72A8B" w:rsidRPr="00C72A8B" w:rsidRDefault="00C72A8B" w:rsidP="00C72A8B">
      <w:pPr>
        <w:jc w:val="right"/>
        <w:rPr>
          <w:rFonts w:ascii="Times New Roman" w:hAnsi="Times New Roman" w:cs="Times New Roman"/>
          <w:sz w:val="28"/>
          <w:szCs w:val="28"/>
        </w:rPr>
      </w:pPr>
      <w:r w:rsidRPr="00C72A8B">
        <w:rPr>
          <w:rFonts w:ascii="Times New Roman" w:hAnsi="Times New Roman" w:cs="Times New Roman"/>
          <w:sz w:val="28"/>
          <w:szCs w:val="28"/>
        </w:rPr>
        <w:t>Р.М.Магомедов /_________/</w:t>
      </w:r>
    </w:p>
    <w:p w:rsidR="00C72A8B" w:rsidRPr="00C72A8B" w:rsidRDefault="00C72A8B" w:rsidP="00C72A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2A8B" w:rsidRPr="00C72A8B" w:rsidRDefault="00C72A8B" w:rsidP="00C72A8B">
      <w:pPr>
        <w:jc w:val="right"/>
        <w:rPr>
          <w:rFonts w:ascii="Times New Roman" w:hAnsi="Times New Roman" w:cs="Times New Roman"/>
          <w:sz w:val="28"/>
          <w:szCs w:val="28"/>
        </w:rPr>
      </w:pPr>
      <w:r w:rsidRPr="00C72A8B">
        <w:rPr>
          <w:rFonts w:ascii="Times New Roman" w:hAnsi="Times New Roman" w:cs="Times New Roman"/>
          <w:sz w:val="28"/>
          <w:szCs w:val="28"/>
        </w:rPr>
        <w:t>от «___»____________2018г.</w:t>
      </w:r>
    </w:p>
    <w:p w:rsidR="00C72A8B" w:rsidRPr="00C72A8B" w:rsidRDefault="00C72A8B" w:rsidP="00C72A8B">
      <w:pPr>
        <w:pStyle w:val="10"/>
        <w:keepNext/>
        <w:keepLines/>
        <w:shd w:val="clear" w:color="auto" w:fill="auto"/>
        <w:spacing w:after="216" w:line="240" w:lineRule="auto"/>
        <w:rPr>
          <w:sz w:val="28"/>
          <w:szCs w:val="28"/>
        </w:rPr>
      </w:pPr>
    </w:p>
    <w:p w:rsidR="00C72A8B" w:rsidRPr="00C72A8B" w:rsidRDefault="00C72A8B" w:rsidP="00C72A8B">
      <w:pPr>
        <w:pStyle w:val="10"/>
        <w:keepNext/>
        <w:keepLines/>
        <w:shd w:val="clear" w:color="auto" w:fill="auto"/>
        <w:spacing w:after="216" w:line="240" w:lineRule="auto"/>
        <w:rPr>
          <w:sz w:val="28"/>
          <w:szCs w:val="28"/>
        </w:rPr>
      </w:pPr>
      <w:r w:rsidRPr="00C72A8B">
        <w:rPr>
          <w:sz w:val="28"/>
          <w:szCs w:val="28"/>
        </w:rPr>
        <w:t xml:space="preserve">Положение об </w:t>
      </w:r>
      <w:proofErr w:type="spellStart"/>
      <w:r w:rsidRPr="00C72A8B">
        <w:rPr>
          <w:sz w:val="28"/>
          <w:szCs w:val="28"/>
        </w:rPr>
        <w:t>антикоррупционной</w:t>
      </w:r>
      <w:proofErr w:type="spellEnd"/>
      <w:r w:rsidRPr="00C72A8B">
        <w:rPr>
          <w:sz w:val="28"/>
          <w:szCs w:val="28"/>
        </w:rPr>
        <w:t xml:space="preserve"> политике МК</w:t>
      </w:r>
      <w:r w:rsidRPr="00C72A8B">
        <w:rPr>
          <w:sz w:val="28"/>
          <w:szCs w:val="28"/>
        </w:rPr>
        <w:t>ОУ «</w:t>
      </w:r>
      <w:proofErr w:type="spellStart"/>
      <w:r w:rsidRPr="00C72A8B">
        <w:rPr>
          <w:sz w:val="28"/>
          <w:szCs w:val="28"/>
        </w:rPr>
        <w:t>Кищинская</w:t>
      </w:r>
      <w:proofErr w:type="spellEnd"/>
      <w:r w:rsidRPr="00C72A8B">
        <w:rPr>
          <w:sz w:val="28"/>
          <w:szCs w:val="28"/>
        </w:rPr>
        <w:t xml:space="preserve"> </w:t>
      </w:r>
      <w:r w:rsidRPr="00C72A8B">
        <w:rPr>
          <w:sz w:val="28"/>
          <w:szCs w:val="28"/>
        </w:rPr>
        <w:t xml:space="preserve"> СОШ </w:t>
      </w:r>
      <w:bookmarkEnd w:id="0"/>
      <w:r w:rsidRPr="00C72A8B">
        <w:rPr>
          <w:sz w:val="28"/>
          <w:szCs w:val="28"/>
        </w:rPr>
        <w:t>имени Г.Сулейманова»</w:t>
      </w:r>
    </w:p>
    <w:p w:rsidR="00E81BA5" w:rsidRPr="00C72A8B" w:rsidRDefault="00C72A8B" w:rsidP="00C72A8B">
      <w:pPr>
        <w:pStyle w:val="2"/>
        <w:shd w:val="clear" w:color="auto" w:fill="auto"/>
        <w:spacing w:before="0" w:after="219" w:line="240" w:lineRule="auto"/>
        <w:ind w:firstLine="0"/>
        <w:rPr>
          <w:sz w:val="28"/>
          <w:szCs w:val="28"/>
        </w:rPr>
      </w:pPr>
      <w:r w:rsidRPr="00C72A8B">
        <w:rPr>
          <w:sz w:val="28"/>
          <w:szCs w:val="28"/>
        </w:rPr>
        <w:t>I. ОБЩИЕ ПОЛОЖЕНИЯ</w:t>
      </w:r>
    </w:p>
    <w:p w:rsidR="00E81BA5" w:rsidRPr="00C72A8B" w:rsidRDefault="00C72A8B" w:rsidP="00C72A8B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Настоящее Положение по </w:t>
      </w:r>
      <w:proofErr w:type="spellStart"/>
      <w:r w:rsidRPr="00C72A8B">
        <w:rPr>
          <w:sz w:val="28"/>
          <w:szCs w:val="28"/>
        </w:rPr>
        <w:t>антикоррупционной</w:t>
      </w:r>
      <w:proofErr w:type="spellEnd"/>
      <w:r w:rsidRPr="00C72A8B">
        <w:rPr>
          <w:sz w:val="28"/>
          <w:szCs w:val="28"/>
        </w:rPr>
        <w:t xml:space="preserve"> политике МК</w:t>
      </w:r>
      <w:r w:rsidRPr="00C72A8B">
        <w:rPr>
          <w:sz w:val="28"/>
          <w:szCs w:val="28"/>
        </w:rPr>
        <w:t xml:space="preserve">ОУ </w:t>
      </w:r>
      <w:proofErr w:type="spellStart"/>
      <w:r w:rsidRPr="00C72A8B">
        <w:rPr>
          <w:sz w:val="28"/>
          <w:szCs w:val="28"/>
        </w:rPr>
        <w:t>Кищинская</w:t>
      </w:r>
      <w:proofErr w:type="spellEnd"/>
      <w:r w:rsidRPr="00C72A8B">
        <w:rPr>
          <w:sz w:val="28"/>
          <w:szCs w:val="28"/>
        </w:rPr>
        <w:t xml:space="preserve"> СОШ имени Г.Сулейманова</w:t>
      </w:r>
      <w:r w:rsidRPr="00C72A8B">
        <w:rPr>
          <w:sz w:val="28"/>
          <w:szCs w:val="28"/>
        </w:rPr>
        <w:t xml:space="preserve"> (далее Положение) разработано на основе Федерального закона Российской Федерации от 25.12.2008 № 273 ФЗ «О противодействии коррупции».</w:t>
      </w:r>
    </w:p>
    <w:p w:rsidR="00E81BA5" w:rsidRPr="00C72A8B" w:rsidRDefault="00C72A8B" w:rsidP="00C72A8B">
      <w:pPr>
        <w:pStyle w:val="2"/>
        <w:numPr>
          <w:ilvl w:val="0"/>
          <w:numId w:val="1"/>
        </w:numPr>
        <w:shd w:val="clear" w:color="auto" w:fill="auto"/>
        <w:spacing w:before="0" w:after="216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Положение разработано в целях защиты пр</w:t>
      </w:r>
      <w:r w:rsidRPr="00C72A8B">
        <w:rPr>
          <w:sz w:val="28"/>
          <w:szCs w:val="28"/>
        </w:rPr>
        <w:t xml:space="preserve">ав и свобод граждан, обеспечения законности, правопорядка и общественной безопасности в МОУ СОШ № 5 </w:t>
      </w:r>
      <w:proofErr w:type="spellStart"/>
      <w:r w:rsidRPr="00C72A8B">
        <w:rPr>
          <w:sz w:val="28"/>
          <w:szCs w:val="28"/>
        </w:rPr>
        <w:t>им.О.А.Варенцовой</w:t>
      </w:r>
      <w:proofErr w:type="spellEnd"/>
      <w:r w:rsidRPr="00C72A8B">
        <w:rPr>
          <w:sz w:val="28"/>
          <w:szCs w:val="28"/>
        </w:rPr>
        <w:t>. Определяет задачи, основные принципы противодействия коррупции и меры предупреждения коррупционных правонарушений.</w:t>
      </w:r>
    </w:p>
    <w:p w:rsidR="00E81BA5" w:rsidRPr="00C72A8B" w:rsidRDefault="00C72A8B" w:rsidP="00C72A8B">
      <w:pPr>
        <w:pStyle w:val="2"/>
        <w:numPr>
          <w:ilvl w:val="0"/>
          <w:numId w:val="2"/>
        </w:numPr>
        <w:shd w:val="clear" w:color="auto" w:fill="auto"/>
        <w:tabs>
          <w:tab w:val="left" w:pos="2774"/>
        </w:tabs>
        <w:spacing w:before="0" w:after="215" w:line="240" w:lineRule="auto"/>
        <w:ind w:left="2460" w:firstLine="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>ОСНОВНЫЕ ПОНЯТИЯ</w:t>
      </w:r>
    </w:p>
    <w:p w:rsidR="00E81BA5" w:rsidRPr="00C72A8B" w:rsidRDefault="00C72A8B" w:rsidP="00C72A8B">
      <w:pPr>
        <w:pStyle w:val="2"/>
        <w:numPr>
          <w:ilvl w:val="0"/>
          <w:numId w:val="3"/>
        </w:numPr>
        <w:shd w:val="clear" w:color="auto" w:fill="auto"/>
        <w:tabs>
          <w:tab w:val="left" w:pos="1139"/>
        </w:tabs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>Основ</w:t>
      </w:r>
      <w:r w:rsidRPr="00C72A8B">
        <w:rPr>
          <w:sz w:val="28"/>
          <w:szCs w:val="28"/>
        </w:rPr>
        <w:t xml:space="preserve">ные понятия, используемые в связи с реализацией </w:t>
      </w:r>
      <w:proofErr w:type="spellStart"/>
      <w:r w:rsidRPr="00C72A8B">
        <w:rPr>
          <w:sz w:val="28"/>
          <w:szCs w:val="28"/>
        </w:rPr>
        <w:t>антикоррупционной</w:t>
      </w:r>
      <w:proofErr w:type="spellEnd"/>
      <w:r w:rsidRPr="00C72A8B">
        <w:rPr>
          <w:sz w:val="28"/>
          <w:szCs w:val="28"/>
        </w:rPr>
        <w:t xml:space="preserve"> политики: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</w:t>
      </w:r>
      <w:proofErr w:type="spellStart"/>
      <w:r w:rsidRPr="00C72A8B">
        <w:rPr>
          <w:sz w:val="28"/>
          <w:szCs w:val="28"/>
        </w:rPr>
        <w:t>антикоррупционная</w:t>
      </w:r>
      <w:proofErr w:type="spellEnd"/>
      <w:r w:rsidRPr="00C72A8B">
        <w:rPr>
          <w:sz w:val="28"/>
          <w:szCs w:val="28"/>
        </w:rPr>
        <w:t xml:space="preserve"> политика - деятельность, направленная на создание эффективной системы </w:t>
      </w:r>
      <w:proofErr w:type="spellStart"/>
      <w:r w:rsidRPr="00C72A8B">
        <w:rPr>
          <w:sz w:val="28"/>
          <w:szCs w:val="28"/>
        </w:rPr>
        <w:t>продиводействия</w:t>
      </w:r>
      <w:proofErr w:type="spellEnd"/>
      <w:r w:rsidRPr="00C72A8B">
        <w:rPr>
          <w:sz w:val="28"/>
          <w:szCs w:val="28"/>
        </w:rPr>
        <w:t xml:space="preserve"> коррупции;</w:t>
      </w:r>
    </w:p>
    <w:p w:rsidR="00E81BA5" w:rsidRPr="00C72A8B" w:rsidRDefault="00C72A8B" w:rsidP="00C72A8B">
      <w:pPr>
        <w:pStyle w:val="2"/>
        <w:shd w:val="clear" w:color="auto" w:fill="auto"/>
        <w:spacing w:before="0" w:after="0" w:line="240" w:lineRule="auto"/>
        <w:ind w:left="20" w:right="20" w:firstLine="860"/>
        <w:jc w:val="both"/>
        <w:rPr>
          <w:sz w:val="28"/>
          <w:szCs w:val="28"/>
        </w:rPr>
      </w:pPr>
      <w:proofErr w:type="spellStart"/>
      <w:r w:rsidRPr="00C72A8B">
        <w:rPr>
          <w:sz w:val="28"/>
          <w:szCs w:val="28"/>
        </w:rPr>
        <w:t>антикоррупционная</w:t>
      </w:r>
      <w:proofErr w:type="spellEnd"/>
      <w:r w:rsidRPr="00C72A8B">
        <w:rPr>
          <w:sz w:val="28"/>
          <w:szCs w:val="28"/>
        </w:rPr>
        <w:t xml:space="preserve"> экспертиза правовых актов — деятельность </w:t>
      </w:r>
      <w:r w:rsidRPr="00C72A8B">
        <w:rPr>
          <w:sz w:val="28"/>
          <w:szCs w:val="28"/>
        </w:rPr>
        <w:t>специалистов по выявлению и описанию коррупционных факторов, относящихся к действующим правовым актам и (или) их проектам, разработке рекомендации, направленных на устранение или ограничение действия таких факторов;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</w:t>
      </w:r>
      <w:proofErr w:type="gramStart"/>
      <w:r w:rsidRPr="00C72A8B">
        <w:rPr>
          <w:sz w:val="28"/>
          <w:szCs w:val="28"/>
        </w:rPr>
        <w:t>коррупция - принятие в своих интересах,</w:t>
      </w:r>
      <w:r w:rsidRPr="00C72A8B">
        <w:rPr>
          <w:sz w:val="28"/>
          <w:szCs w:val="28"/>
        </w:rPr>
        <w:t xml:space="preserve"> а ровно в интересах своих лиц, лично или через посредников имущественных благ, а также извлечение преимуществ лицами, замещающими должности в школе, с использованием своих должностных полномочий и связанных с ними возможностей, а ровно подкуп данных лиц п</w:t>
      </w:r>
      <w:r w:rsidRPr="00C72A8B">
        <w:rPr>
          <w:sz w:val="28"/>
          <w:szCs w:val="28"/>
        </w:rPr>
        <w:t>утем противоправного предоставления им физическими и юридическими лицами указанных благ и преимуществ;</w:t>
      </w:r>
      <w:proofErr w:type="gramEnd"/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коррупционное правонарушение - деяние, обладающее признаками коррупции, за которое нормативным правовым актом предусмотрена </w:t>
      </w:r>
      <w:proofErr w:type="spellStart"/>
      <w:proofErr w:type="gramStart"/>
      <w:r w:rsidRPr="00C72A8B">
        <w:rPr>
          <w:sz w:val="28"/>
          <w:szCs w:val="28"/>
        </w:rPr>
        <w:lastRenderedPageBreak/>
        <w:t>гражданско</w:t>
      </w:r>
      <w:proofErr w:type="spellEnd"/>
      <w:r w:rsidRPr="00C72A8B">
        <w:rPr>
          <w:sz w:val="28"/>
          <w:szCs w:val="28"/>
        </w:rPr>
        <w:t>- правовая</w:t>
      </w:r>
      <w:proofErr w:type="gramEnd"/>
      <w:r w:rsidRPr="00C72A8B">
        <w:rPr>
          <w:sz w:val="28"/>
          <w:szCs w:val="28"/>
        </w:rPr>
        <w:t>, дисцип</w:t>
      </w:r>
      <w:r w:rsidRPr="00C72A8B">
        <w:rPr>
          <w:sz w:val="28"/>
          <w:szCs w:val="28"/>
        </w:rPr>
        <w:t>линарная, административная или уголовная ответственность;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коррупционный фактор - явление или совокупность явлений, порождающих коррупционные правонарушения или способствующие их распространению;</w:t>
      </w:r>
    </w:p>
    <w:p w:rsid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предупреждение коррупции - деятельность,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</w:t>
      </w:r>
      <w:r w:rsidRPr="00C72A8B">
        <w:rPr>
          <w:sz w:val="28"/>
          <w:szCs w:val="28"/>
        </w:rPr>
        <w:t>ю;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субъекты </w:t>
      </w:r>
      <w:proofErr w:type="spellStart"/>
      <w:r w:rsidRPr="00C72A8B">
        <w:rPr>
          <w:sz w:val="28"/>
          <w:szCs w:val="28"/>
        </w:rPr>
        <w:t>антикоррупционной</w:t>
      </w:r>
      <w:proofErr w:type="spellEnd"/>
      <w:r w:rsidRPr="00C72A8B">
        <w:rPr>
          <w:sz w:val="28"/>
          <w:szCs w:val="28"/>
        </w:rPr>
        <w:t xml:space="preserve"> политики - общественные и иные организации, уполномоченные в пределах своей компетенции осуществлять противодействие коррупции.</w:t>
      </w:r>
    </w:p>
    <w:p w:rsidR="00E81BA5" w:rsidRPr="00C72A8B" w:rsidRDefault="00C72A8B" w:rsidP="00C72A8B">
      <w:pPr>
        <w:pStyle w:val="2"/>
        <w:numPr>
          <w:ilvl w:val="0"/>
          <w:numId w:val="2"/>
        </w:numPr>
        <w:shd w:val="clear" w:color="auto" w:fill="auto"/>
        <w:tabs>
          <w:tab w:val="left" w:pos="2713"/>
        </w:tabs>
        <w:spacing w:before="0" w:after="183" w:line="240" w:lineRule="auto"/>
        <w:ind w:left="2320" w:firstLine="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>ОСНОВНЫЕ ПРИНЦИПЫ</w:t>
      </w:r>
    </w:p>
    <w:p w:rsidR="00E81BA5" w:rsidRPr="00C72A8B" w:rsidRDefault="00C72A8B" w:rsidP="00C72A8B">
      <w:pPr>
        <w:pStyle w:val="2"/>
        <w:numPr>
          <w:ilvl w:val="0"/>
          <w:numId w:val="5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Противодействие коррупции в школе осуществляется на основе следующих основных принципов: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приоритета профилактических мер, направленных на недопущение формирования причин и условий, порождающих коррупцию;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обеспечение четкой правовой регламентации деятель</w:t>
      </w:r>
      <w:r w:rsidRPr="00C72A8B">
        <w:rPr>
          <w:sz w:val="28"/>
          <w:szCs w:val="28"/>
        </w:rPr>
        <w:t>ности, законности и гласности такой деятельности, государственного и общественного контроля над ней;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приоритета защиты прав и законных интересов физических и юридических</w:t>
      </w:r>
    </w:p>
    <w:p w:rsidR="00E81BA5" w:rsidRPr="00C72A8B" w:rsidRDefault="00C72A8B" w:rsidP="00C72A8B">
      <w:pPr>
        <w:pStyle w:val="2"/>
        <w:shd w:val="clear" w:color="auto" w:fill="auto"/>
        <w:spacing w:before="0" w:after="0" w:line="240" w:lineRule="auto"/>
        <w:ind w:left="20" w:firstLine="0"/>
        <w:jc w:val="left"/>
        <w:rPr>
          <w:sz w:val="28"/>
          <w:szCs w:val="28"/>
        </w:rPr>
      </w:pPr>
      <w:r w:rsidRPr="00C72A8B">
        <w:rPr>
          <w:sz w:val="28"/>
          <w:szCs w:val="28"/>
        </w:rPr>
        <w:t>лиц;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417" w:line="240" w:lineRule="auto"/>
        <w:ind w:lef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взаимодействие с общественными объединениями и гражданами.</w:t>
      </w:r>
    </w:p>
    <w:p w:rsidR="00E81BA5" w:rsidRPr="00C72A8B" w:rsidRDefault="00C72A8B" w:rsidP="00C72A8B">
      <w:pPr>
        <w:pStyle w:val="2"/>
        <w:shd w:val="clear" w:color="auto" w:fill="auto"/>
        <w:spacing w:before="0" w:after="177" w:line="240" w:lineRule="auto"/>
        <w:ind w:firstLine="0"/>
        <w:rPr>
          <w:sz w:val="28"/>
          <w:szCs w:val="28"/>
        </w:rPr>
      </w:pPr>
      <w:r w:rsidRPr="00C72A8B">
        <w:rPr>
          <w:sz w:val="28"/>
          <w:szCs w:val="28"/>
        </w:rPr>
        <w:t xml:space="preserve">IV. ОСНОВНЫЕ МЕРЫ </w:t>
      </w:r>
      <w:r w:rsidRPr="00C72A8B">
        <w:rPr>
          <w:sz w:val="28"/>
          <w:szCs w:val="28"/>
        </w:rPr>
        <w:t>ПРЕДУПРЕЖДЕНИЯ КОРРУПЦИОННЫХ ПРАВОНАРУШЕНИЙ</w:t>
      </w:r>
    </w:p>
    <w:p w:rsidR="00E81BA5" w:rsidRPr="00C72A8B" w:rsidRDefault="00C72A8B" w:rsidP="00C72A8B">
      <w:pPr>
        <w:pStyle w:val="2"/>
        <w:numPr>
          <w:ilvl w:val="0"/>
          <w:numId w:val="6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Предупреждение коррупционных правонарушений осуществляется путем применения следующих мер: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разработка и реализация </w:t>
      </w:r>
      <w:proofErr w:type="spellStart"/>
      <w:r w:rsidRPr="00C72A8B">
        <w:rPr>
          <w:sz w:val="28"/>
          <w:szCs w:val="28"/>
        </w:rPr>
        <w:t>антикоррупционных</w:t>
      </w:r>
      <w:proofErr w:type="spellEnd"/>
      <w:r w:rsidRPr="00C72A8B">
        <w:rPr>
          <w:sz w:val="28"/>
          <w:szCs w:val="28"/>
        </w:rPr>
        <w:t xml:space="preserve"> планов и программ;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проведение </w:t>
      </w:r>
      <w:proofErr w:type="spellStart"/>
      <w:r w:rsidRPr="00C72A8B">
        <w:rPr>
          <w:sz w:val="28"/>
          <w:szCs w:val="28"/>
        </w:rPr>
        <w:t>антикоррупционной</w:t>
      </w:r>
      <w:proofErr w:type="spellEnd"/>
      <w:r w:rsidRPr="00C72A8B">
        <w:rPr>
          <w:sz w:val="28"/>
          <w:szCs w:val="28"/>
        </w:rPr>
        <w:t xml:space="preserve"> экспертизы правовых актов и </w:t>
      </w:r>
      <w:r w:rsidRPr="00C72A8B">
        <w:rPr>
          <w:sz w:val="28"/>
          <w:szCs w:val="28"/>
        </w:rPr>
        <w:t>их проектов;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</w:t>
      </w:r>
      <w:proofErr w:type="spellStart"/>
      <w:r w:rsidRPr="00C72A8B">
        <w:rPr>
          <w:sz w:val="28"/>
          <w:szCs w:val="28"/>
        </w:rPr>
        <w:t>антикоррупционная</w:t>
      </w:r>
      <w:proofErr w:type="spellEnd"/>
      <w:r w:rsidRPr="00C72A8B">
        <w:rPr>
          <w:sz w:val="28"/>
          <w:szCs w:val="28"/>
        </w:rPr>
        <w:t xml:space="preserve"> пропаганда;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459" w:line="240" w:lineRule="auto"/>
        <w:ind w:lef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иные меры, предусмотренные законодательством Российской Федерации.</w:t>
      </w:r>
    </w:p>
    <w:p w:rsidR="00E81BA5" w:rsidRPr="00C72A8B" w:rsidRDefault="00C72A8B" w:rsidP="00C72A8B">
      <w:pPr>
        <w:pStyle w:val="2"/>
        <w:shd w:val="clear" w:color="auto" w:fill="auto"/>
        <w:spacing w:before="0" w:after="208" w:line="240" w:lineRule="auto"/>
        <w:ind w:lef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>V. ПЛАН МЕРОПРИЯТИЙ ПО ПРОТИВОДЕЙСТВИЮ КОРРУПЦИИ</w:t>
      </w:r>
    </w:p>
    <w:p w:rsidR="00E81BA5" w:rsidRPr="00C72A8B" w:rsidRDefault="00C72A8B" w:rsidP="00C72A8B">
      <w:pPr>
        <w:pStyle w:val="2"/>
        <w:numPr>
          <w:ilvl w:val="0"/>
          <w:numId w:val="7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План мероприятий по противодействию коррупции является документом, обеспечивающим согласованное применение правовых, </w:t>
      </w:r>
      <w:r w:rsidRPr="00C72A8B">
        <w:rPr>
          <w:sz w:val="28"/>
          <w:szCs w:val="28"/>
        </w:rPr>
        <w:lastRenderedPageBreak/>
        <w:t>экономических, образовательных, воспитательных, организационных и иных мер, направленных на противодействие коррупции в школе.</w:t>
      </w:r>
    </w:p>
    <w:p w:rsidR="00E81BA5" w:rsidRPr="00C72A8B" w:rsidRDefault="00C72A8B" w:rsidP="00C72A8B">
      <w:pPr>
        <w:pStyle w:val="2"/>
        <w:numPr>
          <w:ilvl w:val="0"/>
          <w:numId w:val="7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План мероп</w:t>
      </w:r>
      <w:r w:rsidRPr="00C72A8B">
        <w:rPr>
          <w:sz w:val="28"/>
          <w:szCs w:val="28"/>
        </w:rPr>
        <w:t>риятий по противодействию коррупции входит в состав годового плана работы школы.</w:t>
      </w:r>
    </w:p>
    <w:p w:rsidR="00E81BA5" w:rsidRPr="00C72A8B" w:rsidRDefault="00C72A8B" w:rsidP="00C72A8B">
      <w:pPr>
        <w:pStyle w:val="2"/>
        <w:numPr>
          <w:ilvl w:val="0"/>
          <w:numId w:val="7"/>
        </w:numPr>
        <w:shd w:val="clear" w:color="auto" w:fill="auto"/>
        <w:spacing w:before="0" w:after="423" w:line="240" w:lineRule="auto"/>
        <w:ind w:lef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План разрабатывается на год и утверждается директором школы.</w:t>
      </w:r>
    </w:p>
    <w:p w:rsidR="00E81BA5" w:rsidRPr="00C72A8B" w:rsidRDefault="00C72A8B" w:rsidP="00C72A8B">
      <w:pPr>
        <w:pStyle w:val="2"/>
        <w:numPr>
          <w:ilvl w:val="0"/>
          <w:numId w:val="8"/>
        </w:numPr>
        <w:shd w:val="clear" w:color="auto" w:fill="auto"/>
        <w:tabs>
          <w:tab w:val="left" w:pos="2048"/>
        </w:tabs>
        <w:spacing w:before="0" w:after="177" w:line="240" w:lineRule="auto"/>
        <w:ind w:left="2080" w:right="1640"/>
        <w:jc w:val="left"/>
        <w:rPr>
          <w:sz w:val="28"/>
          <w:szCs w:val="28"/>
        </w:rPr>
      </w:pPr>
      <w:r w:rsidRPr="00C72A8B">
        <w:rPr>
          <w:sz w:val="28"/>
          <w:szCs w:val="28"/>
        </w:rPr>
        <w:t>АНТИКОРРУПЦИОННАЯ ЭКСПЕРТИЗА ПРАВОВЫХ АКТОВ И ПРОЕКТОВ</w:t>
      </w:r>
    </w:p>
    <w:p w:rsidR="00E81BA5" w:rsidRPr="00C72A8B" w:rsidRDefault="00C72A8B" w:rsidP="00C72A8B">
      <w:pPr>
        <w:pStyle w:val="2"/>
        <w:numPr>
          <w:ilvl w:val="0"/>
          <w:numId w:val="9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</w:t>
      </w:r>
      <w:proofErr w:type="spellStart"/>
      <w:r w:rsidRPr="00C72A8B">
        <w:rPr>
          <w:sz w:val="28"/>
          <w:szCs w:val="28"/>
        </w:rPr>
        <w:t>Антикоррупционная</w:t>
      </w:r>
      <w:proofErr w:type="spellEnd"/>
      <w:r w:rsidRPr="00C72A8B">
        <w:rPr>
          <w:sz w:val="28"/>
          <w:szCs w:val="28"/>
        </w:rPr>
        <w:t xml:space="preserve"> экспертиза правовых актов и их проектов</w:t>
      </w:r>
      <w:r w:rsidRPr="00C72A8B">
        <w:rPr>
          <w:sz w:val="28"/>
          <w:szCs w:val="28"/>
        </w:rPr>
        <w:t xml:space="preserve"> проводится с целью выявления и устранения несовершенства правовых норм, которые пов</w:t>
      </w:r>
      <w:r w:rsidRPr="00C72A8B">
        <w:rPr>
          <w:rStyle w:val="11"/>
          <w:sz w:val="28"/>
          <w:szCs w:val="28"/>
        </w:rPr>
        <w:t>ыш</w:t>
      </w:r>
      <w:r w:rsidRPr="00C72A8B">
        <w:rPr>
          <w:sz w:val="28"/>
          <w:szCs w:val="28"/>
        </w:rPr>
        <w:t>ают вероятность коррупционных действий.</w:t>
      </w:r>
    </w:p>
    <w:p w:rsidR="00E81BA5" w:rsidRPr="00C72A8B" w:rsidRDefault="00C72A8B" w:rsidP="00C72A8B">
      <w:pPr>
        <w:pStyle w:val="2"/>
        <w:numPr>
          <w:ilvl w:val="0"/>
          <w:numId w:val="9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Решение о проведении </w:t>
      </w:r>
      <w:proofErr w:type="spellStart"/>
      <w:r w:rsidRPr="00C72A8B">
        <w:rPr>
          <w:sz w:val="28"/>
          <w:szCs w:val="28"/>
        </w:rPr>
        <w:t>антикоррупционной</w:t>
      </w:r>
      <w:proofErr w:type="spellEnd"/>
      <w:r w:rsidRPr="00C72A8B">
        <w:rPr>
          <w:sz w:val="28"/>
          <w:szCs w:val="28"/>
        </w:rPr>
        <w:t xml:space="preserve"> экспертизы правовых актов и их проектов принимается директором школы.</w:t>
      </w:r>
    </w:p>
    <w:p w:rsidR="00E81BA5" w:rsidRPr="00C72A8B" w:rsidRDefault="00C72A8B" w:rsidP="00C72A8B">
      <w:pPr>
        <w:pStyle w:val="2"/>
        <w:shd w:val="clear" w:color="auto" w:fill="auto"/>
        <w:tabs>
          <w:tab w:val="left" w:pos="1063"/>
          <w:tab w:val="right" w:pos="7373"/>
        </w:tabs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>6.3.</w:t>
      </w:r>
      <w:r w:rsidRPr="00C72A8B">
        <w:rPr>
          <w:sz w:val="28"/>
          <w:szCs w:val="28"/>
        </w:rPr>
        <w:tab/>
        <w:t xml:space="preserve">Граждане </w:t>
      </w:r>
      <w:r w:rsidRPr="00C72A8B">
        <w:rPr>
          <w:sz w:val="28"/>
          <w:szCs w:val="28"/>
        </w:rPr>
        <w:t>(ученики, родители, работники) вправе</w:t>
      </w:r>
      <w:r w:rsidRPr="00C72A8B">
        <w:rPr>
          <w:sz w:val="28"/>
          <w:szCs w:val="28"/>
        </w:rPr>
        <w:tab/>
        <w:t xml:space="preserve">обратиться </w:t>
      </w:r>
      <w:proofErr w:type="gramStart"/>
      <w:r w:rsidRPr="00C72A8B">
        <w:rPr>
          <w:sz w:val="28"/>
          <w:szCs w:val="28"/>
        </w:rPr>
        <w:t>к</w:t>
      </w:r>
      <w:proofErr w:type="gramEnd"/>
    </w:p>
    <w:p w:rsidR="00E81BA5" w:rsidRPr="00C72A8B" w:rsidRDefault="00C72A8B" w:rsidP="00C72A8B">
      <w:pPr>
        <w:pStyle w:val="2"/>
        <w:shd w:val="clear" w:color="auto" w:fill="auto"/>
        <w:spacing w:before="0" w:after="216" w:line="240" w:lineRule="auto"/>
        <w:ind w:left="20" w:right="20" w:firstLine="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председателю комиссии по </w:t>
      </w:r>
      <w:proofErr w:type="spellStart"/>
      <w:r w:rsidRPr="00C72A8B">
        <w:rPr>
          <w:sz w:val="28"/>
          <w:szCs w:val="28"/>
        </w:rPr>
        <w:t>антикоррупционной</w:t>
      </w:r>
      <w:proofErr w:type="spellEnd"/>
      <w:r w:rsidRPr="00C72A8B">
        <w:rPr>
          <w:sz w:val="28"/>
          <w:szCs w:val="28"/>
        </w:rPr>
        <w:t xml:space="preserve"> политике школы с обращением о проведении </w:t>
      </w:r>
      <w:proofErr w:type="spellStart"/>
      <w:r w:rsidRPr="00C72A8B">
        <w:rPr>
          <w:sz w:val="28"/>
          <w:szCs w:val="28"/>
        </w:rPr>
        <w:t>антикоррупционной</w:t>
      </w:r>
      <w:proofErr w:type="spellEnd"/>
      <w:r w:rsidRPr="00C72A8B">
        <w:rPr>
          <w:sz w:val="28"/>
          <w:szCs w:val="28"/>
        </w:rPr>
        <w:t xml:space="preserve"> экспертизы действующих правовых актов.</w:t>
      </w:r>
    </w:p>
    <w:p w:rsidR="00E81BA5" w:rsidRPr="00C72A8B" w:rsidRDefault="00C72A8B" w:rsidP="00C72A8B">
      <w:pPr>
        <w:pStyle w:val="2"/>
        <w:numPr>
          <w:ilvl w:val="0"/>
          <w:numId w:val="8"/>
        </w:numPr>
        <w:shd w:val="clear" w:color="auto" w:fill="auto"/>
        <w:tabs>
          <w:tab w:val="left" w:pos="2036"/>
        </w:tabs>
        <w:spacing w:before="0" w:after="222" w:line="240" w:lineRule="auto"/>
        <w:ind w:left="1560" w:firstLine="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>АНТИКОРРУПЦИОННАЯ ПРОПАГАНДА</w:t>
      </w:r>
    </w:p>
    <w:p w:rsidR="00E81BA5" w:rsidRPr="00C72A8B" w:rsidRDefault="00C72A8B" w:rsidP="00C72A8B">
      <w:pPr>
        <w:pStyle w:val="2"/>
        <w:numPr>
          <w:ilvl w:val="0"/>
          <w:numId w:val="10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</w:t>
      </w:r>
      <w:proofErr w:type="spellStart"/>
      <w:r w:rsidRPr="00C72A8B">
        <w:rPr>
          <w:sz w:val="28"/>
          <w:szCs w:val="28"/>
        </w:rPr>
        <w:t>Антикоррупционная</w:t>
      </w:r>
      <w:proofErr w:type="spellEnd"/>
      <w:r w:rsidRPr="00C72A8B">
        <w:rPr>
          <w:sz w:val="28"/>
          <w:szCs w:val="28"/>
        </w:rPr>
        <w:t xml:space="preserve"> пропаганда прово</w:t>
      </w:r>
      <w:r w:rsidRPr="00C72A8B">
        <w:rPr>
          <w:sz w:val="28"/>
          <w:szCs w:val="28"/>
        </w:rPr>
        <w:t xml:space="preserve">дится с целью формирования </w:t>
      </w:r>
      <w:proofErr w:type="spellStart"/>
      <w:r w:rsidRPr="00C72A8B">
        <w:rPr>
          <w:sz w:val="28"/>
          <w:szCs w:val="28"/>
        </w:rPr>
        <w:t>антикоррупционного</w:t>
      </w:r>
      <w:proofErr w:type="spellEnd"/>
      <w:r w:rsidRPr="00C72A8B">
        <w:rPr>
          <w:sz w:val="28"/>
          <w:szCs w:val="28"/>
        </w:rPr>
        <w:t xml:space="preserve"> мировоззрения, повышения уровня правосознания и </w:t>
      </w:r>
      <w:proofErr w:type="spellStart"/>
      <w:r w:rsidRPr="00C72A8B">
        <w:rPr>
          <w:sz w:val="28"/>
          <w:szCs w:val="28"/>
        </w:rPr>
        <w:t>праовой</w:t>
      </w:r>
      <w:proofErr w:type="spellEnd"/>
      <w:r w:rsidRPr="00C72A8B">
        <w:rPr>
          <w:sz w:val="28"/>
          <w:szCs w:val="28"/>
        </w:rPr>
        <w:t xml:space="preserve"> культуры участников образовательных отношений.</w:t>
      </w:r>
    </w:p>
    <w:p w:rsidR="00E81BA5" w:rsidRPr="00C72A8B" w:rsidRDefault="00C72A8B" w:rsidP="00C72A8B">
      <w:pPr>
        <w:pStyle w:val="2"/>
        <w:numPr>
          <w:ilvl w:val="0"/>
          <w:numId w:val="10"/>
        </w:numPr>
        <w:shd w:val="clear" w:color="auto" w:fill="auto"/>
        <w:tabs>
          <w:tab w:val="left" w:pos="1063"/>
        </w:tabs>
        <w:spacing w:before="0" w:after="453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Организация </w:t>
      </w:r>
      <w:proofErr w:type="spellStart"/>
      <w:r w:rsidRPr="00C72A8B">
        <w:rPr>
          <w:sz w:val="28"/>
          <w:szCs w:val="28"/>
        </w:rPr>
        <w:t>антикоррупционной</w:t>
      </w:r>
      <w:proofErr w:type="spellEnd"/>
      <w:r w:rsidRPr="00C72A8B">
        <w:rPr>
          <w:sz w:val="28"/>
          <w:szCs w:val="28"/>
        </w:rPr>
        <w:t xml:space="preserve"> пропаганды осуществляется в соответствии с законодательством Российской Федер</w:t>
      </w:r>
      <w:r w:rsidRPr="00C72A8B">
        <w:rPr>
          <w:sz w:val="28"/>
          <w:szCs w:val="28"/>
        </w:rPr>
        <w:t>ации.</w:t>
      </w:r>
    </w:p>
    <w:p w:rsidR="00E81BA5" w:rsidRPr="00C72A8B" w:rsidRDefault="00C72A8B" w:rsidP="00C72A8B">
      <w:pPr>
        <w:pStyle w:val="2"/>
        <w:shd w:val="clear" w:color="auto" w:fill="auto"/>
        <w:spacing w:before="0" w:after="219" w:line="240" w:lineRule="auto"/>
        <w:ind w:left="20" w:firstLine="0"/>
        <w:rPr>
          <w:sz w:val="28"/>
          <w:szCs w:val="28"/>
        </w:rPr>
      </w:pPr>
      <w:r w:rsidRPr="00C72A8B">
        <w:rPr>
          <w:sz w:val="28"/>
          <w:szCs w:val="28"/>
        </w:rPr>
        <w:t>VIII. ВНЕДРЕНИЕ АНТИКОРРУПЦИОННЫХ МЕХАНИЗМОВ</w:t>
      </w:r>
    </w:p>
    <w:p w:rsidR="00E81BA5" w:rsidRPr="00C72A8B" w:rsidRDefault="00C72A8B" w:rsidP="00C72A8B">
      <w:pPr>
        <w:pStyle w:val="2"/>
        <w:numPr>
          <w:ilvl w:val="0"/>
          <w:numId w:val="11"/>
        </w:numPr>
        <w:shd w:val="clear" w:color="auto" w:fill="auto"/>
        <w:tabs>
          <w:tab w:val="left" w:pos="1063"/>
          <w:tab w:val="right" w:pos="7373"/>
        </w:tabs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>Проведение совещания с работниками школы</w:t>
      </w:r>
      <w:r w:rsidRPr="00C72A8B">
        <w:rPr>
          <w:sz w:val="28"/>
          <w:szCs w:val="28"/>
        </w:rPr>
        <w:tab/>
        <w:t>по вопросам</w:t>
      </w:r>
    </w:p>
    <w:p w:rsidR="00E81BA5" w:rsidRPr="00C72A8B" w:rsidRDefault="00C72A8B" w:rsidP="00C72A8B">
      <w:pPr>
        <w:pStyle w:val="2"/>
        <w:shd w:val="clear" w:color="auto" w:fill="auto"/>
        <w:spacing w:before="0" w:after="0" w:line="240" w:lineRule="auto"/>
        <w:ind w:left="20" w:firstLine="0"/>
        <w:jc w:val="both"/>
        <w:rPr>
          <w:sz w:val="28"/>
          <w:szCs w:val="28"/>
        </w:rPr>
      </w:pPr>
      <w:proofErr w:type="spellStart"/>
      <w:r w:rsidRPr="00C72A8B">
        <w:rPr>
          <w:sz w:val="28"/>
          <w:szCs w:val="28"/>
        </w:rPr>
        <w:t>антикоррупционной</w:t>
      </w:r>
      <w:proofErr w:type="spellEnd"/>
      <w:r w:rsidRPr="00C72A8B">
        <w:rPr>
          <w:sz w:val="28"/>
          <w:szCs w:val="28"/>
        </w:rPr>
        <w:t xml:space="preserve"> политики в образовании.</w:t>
      </w:r>
    </w:p>
    <w:p w:rsidR="00E81BA5" w:rsidRPr="00C72A8B" w:rsidRDefault="00C72A8B" w:rsidP="00C72A8B">
      <w:pPr>
        <w:pStyle w:val="2"/>
        <w:numPr>
          <w:ilvl w:val="0"/>
          <w:numId w:val="11"/>
        </w:numPr>
        <w:shd w:val="clear" w:color="auto" w:fill="auto"/>
        <w:tabs>
          <w:tab w:val="left" w:pos="1063"/>
          <w:tab w:val="right" w:pos="7373"/>
        </w:tabs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>Усиление воспитательной и разъяснительной</w:t>
      </w:r>
      <w:r w:rsidRPr="00C72A8B">
        <w:rPr>
          <w:sz w:val="28"/>
          <w:szCs w:val="28"/>
        </w:rPr>
        <w:tab/>
        <w:t xml:space="preserve">работы </w:t>
      </w:r>
      <w:proofErr w:type="gramStart"/>
      <w:r w:rsidRPr="00C72A8B">
        <w:rPr>
          <w:sz w:val="28"/>
          <w:szCs w:val="28"/>
        </w:rPr>
        <w:t>среди</w:t>
      </w:r>
      <w:proofErr w:type="gramEnd"/>
    </w:p>
    <w:p w:rsidR="00E81BA5" w:rsidRPr="00C72A8B" w:rsidRDefault="00C72A8B" w:rsidP="00C72A8B">
      <w:pPr>
        <w:pStyle w:val="2"/>
        <w:shd w:val="clear" w:color="auto" w:fill="auto"/>
        <w:spacing w:before="0" w:after="0" w:line="240" w:lineRule="auto"/>
        <w:ind w:left="20" w:right="20" w:firstLine="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административного и преподавательского состава по </w:t>
      </w:r>
      <w:r w:rsidRPr="00C72A8B">
        <w:rPr>
          <w:sz w:val="28"/>
          <w:szCs w:val="28"/>
        </w:rPr>
        <w:t>недопущению фактов сбора и получения денежных средств.</w:t>
      </w:r>
    </w:p>
    <w:p w:rsidR="00E81BA5" w:rsidRPr="00C72A8B" w:rsidRDefault="00C72A8B" w:rsidP="00C72A8B">
      <w:pPr>
        <w:pStyle w:val="2"/>
        <w:numPr>
          <w:ilvl w:val="0"/>
          <w:numId w:val="11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Проведение проверок целевого использования средств, выделенных школе из средств бюджета и внебюджетных средств.</w:t>
      </w:r>
    </w:p>
    <w:p w:rsidR="00E81BA5" w:rsidRPr="00C72A8B" w:rsidRDefault="00C72A8B" w:rsidP="00C72A8B">
      <w:pPr>
        <w:pStyle w:val="2"/>
        <w:numPr>
          <w:ilvl w:val="0"/>
          <w:numId w:val="11"/>
        </w:numPr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Усиление </w:t>
      </w:r>
      <w:proofErr w:type="gramStart"/>
      <w:r w:rsidRPr="00C72A8B">
        <w:rPr>
          <w:sz w:val="28"/>
          <w:szCs w:val="28"/>
        </w:rPr>
        <w:t>контроля за</w:t>
      </w:r>
      <w:proofErr w:type="gramEnd"/>
      <w:r w:rsidRPr="00C72A8B">
        <w:rPr>
          <w:sz w:val="28"/>
          <w:szCs w:val="28"/>
        </w:rPr>
        <w:t xml:space="preserve"> ведением документов строгой отчетности школы: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выявление нарушений инструкций и указаний по ведению классных журналов, книг учета и бланков выдачи аттестатов соответствующего уровня образования;</w:t>
      </w:r>
    </w:p>
    <w:p w:rsidR="00E81BA5" w:rsidRPr="00C72A8B" w:rsidRDefault="00C72A8B" w:rsidP="00C72A8B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lastRenderedPageBreak/>
        <w:t xml:space="preserve"> выявление недостаточного количества и низкого качества локальных актов школы, регламентирующих итоговую и </w:t>
      </w:r>
      <w:r w:rsidRPr="00C72A8B">
        <w:rPr>
          <w:sz w:val="28"/>
          <w:szCs w:val="28"/>
        </w:rPr>
        <w:t>промежуточную аттестацию обучающихся. Принятие дисциплинарных взысканий к лицам, допустившим нарушения.</w:t>
      </w:r>
    </w:p>
    <w:p w:rsidR="00E81BA5" w:rsidRPr="00C72A8B" w:rsidRDefault="00C72A8B" w:rsidP="00C72A8B">
      <w:pPr>
        <w:pStyle w:val="2"/>
        <w:numPr>
          <w:ilvl w:val="0"/>
          <w:numId w:val="11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Анализ состояния работы и </w:t>
      </w:r>
      <w:proofErr w:type="gramStart"/>
      <w:r w:rsidRPr="00C72A8B">
        <w:rPr>
          <w:sz w:val="28"/>
          <w:szCs w:val="28"/>
        </w:rPr>
        <w:t>мерах</w:t>
      </w:r>
      <w:proofErr w:type="gramEnd"/>
      <w:r w:rsidRPr="00C72A8B">
        <w:rPr>
          <w:sz w:val="28"/>
          <w:szCs w:val="28"/>
        </w:rPr>
        <w:t xml:space="preserve"> по предупреждению коррупционных правонарушений в школе. Проведение анонимного анкетирования учащихся.</w:t>
      </w:r>
    </w:p>
    <w:p w:rsidR="00E81BA5" w:rsidRPr="00C72A8B" w:rsidRDefault="00C72A8B" w:rsidP="00C72A8B">
      <w:pPr>
        <w:pStyle w:val="2"/>
        <w:numPr>
          <w:ilvl w:val="0"/>
          <w:numId w:val="11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Анализ заявлений</w:t>
      </w:r>
      <w:r w:rsidRPr="00C72A8B">
        <w:rPr>
          <w:sz w:val="28"/>
          <w:szCs w:val="28"/>
        </w:rPr>
        <w:t>, обращения граждан на предмет наличия в них информации о фактах коррупции в школе.</w:t>
      </w:r>
    </w:p>
    <w:p w:rsidR="00E81BA5" w:rsidRPr="00C72A8B" w:rsidRDefault="00C72A8B" w:rsidP="00C72A8B">
      <w:pPr>
        <w:pStyle w:val="2"/>
        <w:numPr>
          <w:ilvl w:val="0"/>
          <w:numId w:val="11"/>
        </w:numPr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2A8B">
        <w:rPr>
          <w:sz w:val="28"/>
          <w:szCs w:val="28"/>
        </w:rPr>
        <w:t xml:space="preserve"> Принятие по результатам проверок организационных мер, направленных на предупреждение подобных фактов.</w:t>
      </w:r>
    </w:p>
    <w:sectPr w:rsidR="00E81BA5" w:rsidRPr="00C72A8B" w:rsidSect="00C72A8B">
      <w:headerReference w:type="default" r:id="rId7"/>
      <w:pgSz w:w="11909" w:h="16834"/>
      <w:pgMar w:top="1560" w:right="1136" w:bottom="1985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A8B" w:rsidRDefault="00C72A8B" w:rsidP="00E81BA5">
      <w:r>
        <w:separator/>
      </w:r>
    </w:p>
  </w:endnote>
  <w:endnote w:type="continuationSeparator" w:id="1">
    <w:p w:rsidR="00C72A8B" w:rsidRDefault="00C72A8B" w:rsidP="00E81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A8B" w:rsidRDefault="00C72A8B"/>
  </w:footnote>
  <w:footnote w:type="continuationSeparator" w:id="1">
    <w:p w:rsidR="00C72A8B" w:rsidRDefault="00C72A8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BA5" w:rsidRDefault="00E81BA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8EB"/>
    <w:multiLevelType w:val="multilevel"/>
    <w:tmpl w:val="5420D72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067FC"/>
    <w:multiLevelType w:val="multilevel"/>
    <w:tmpl w:val="EE3ABB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0E5E9A"/>
    <w:multiLevelType w:val="multilevel"/>
    <w:tmpl w:val="E342F87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8B60E1"/>
    <w:multiLevelType w:val="multilevel"/>
    <w:tmpl w:val="C85ADFEC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256412"/>
    <w:multiLevelType w:val="multilevel"/>
    <w:tmpl w:val="9C528B7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B14EE8"/>
    <w:multiLevelType w:val="multilevel"/>
    <w:tmpl w:val="9B8CB44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06579F"/>
    <w:multiLevelType w:val="multilevel"/>
    <w:tmpl w:val="513E0EB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EE2C75"/>
    <w:multiLevelType w:val="multilevel"/>
    <w:tmpl w:val="901E3F7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306EBF"/>
    <w:multiLevelType w:val="multilevel"/>
    <w:tmpl w:val="19AAF0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E21DA9"/>
    <w:multiLevelType w:val="multilevel"/>
    <w:tmpl w:val="4D0E8D9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8E3C90"/>
    <w:multiLevelType w:val="multilevel"/>
    <w:tmpl w:val="1F94B80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4"/>
  </w:num>
  <w:num w:numId="8">
    <w:abstractNumId w:val="3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E81BA5"/>
    <w:rsid w:val="00C72A8B"/>
    <w:rsid w:val="00E81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1B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1BA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81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81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sid w:val="00E81BA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"/>
    <w:rsid w:val="00E81B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Основной текст1"/>
    <w:basedOn w:val="a7"/>
    <w:rsid w:val="00E81BA5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E81BA5"/>
    <w:pPr>
      <w:shd w:val="clear" w:color="auto" w:fill="FFFFFF"/>
      <w:spacing w:after="180" w:line="234" w:lineRule="exact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81B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">
    <w:name w:val="Основной текст2"/>
    <w:basedOn w:val="a"/>
    <w:link w:val="a7"/>
    <w:rsid w:val="00E81BA5"/>
    <w:pPr>
      <w:shd w:val="clear" w:color="auto" w:fill="FFFFFF"/>
      <w:spacing w:before="180" w:after="300" w:line="0" w:lineRule="atLeast"/>
      <w:ind w:hanging="44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8">
    <w:name w:val="header"/>
    <w:basedOn w:val="a"/>
    <w:link w:val="a9"/>
    <w:uiPriority w:val="99"/>
    <w:semiHidden/>
    <w:unhideWhenUsed/>
    <w:rsid w:val="00C72A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72A8B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C72A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72A8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847</Words>
  <Characters>4831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2019-02-25T07:49:00Z</dcterms:created>
  <dcterms:modified xsi:type="dcterms:W3CDTF">2019-02-25T07:56:00Z</dcterms:modified>
</cp:coreProperties>
</file>