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70B" w:rsidRPr="0072570B" w:rsidRDefault="0072570B" w:rsidP="0072570B">
      <w:pPr>
        <w:spacing w:before="300" w:after="21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2F2F2F"/>
          <w:kern w:val="36"/>
          <w:sz w:val="54"/>
          <w:szCs w:val="54"/>
          <w:lang w:eastAsia="ru-RU"/>
        </w:rPr>
      </w:pPr>
      <w:r w:rsidRPr="0072570B">
        <w:rPr>
          <w:rFonts w:ascii="Times New Roman" w:eastAsia="Times New Roman" w:hAnsi="Times New Roman" w:cs="Times New Roman"/>
          <w:b/>
          <w:bCs/>
          <w:i/>
          <w:iCs/>
          <w:color w:val="2F2F2F"/>
          <w:kern w:val="36"/>
          <w:sz w:val="54"/>
          <w:szCs w:val="54"/>
          <w:lang w:eastAsia="ru-RU"/>
        </w:rPr>
        <w:t>Протокол заседания комиссии по питанию в школе</w:t>
      </w:r>
    </w:p>
    <w:p w:rsidR="0072570B" w:rsidRPr="0072570B" w:rsidRDefault="0072570B" w:rsidP="0072570B">
      <w:pPr>
        <w:spacing w:before="45" w:after="300" w:line="240" w:lineRule="auto"/>
        <w:outlineLvl w:val="4"/>
        <w:rPr>
          <w:rFonts w:ascii="Times New Roman" w:eastAsia="Times New Roman" w:hAnsi="Times New Roman" w:cs="Times New Roman"/>
          <w:i/>
          <w:iCs/>
          <w:color w:val="8C8C8C"/>
          <w:sz w:val="24"/>
          <w:szCs w:val="24"/>
          <w:lang w:eastAsia="ru-RU"/>
        </w:rPr>
      </w:pP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Муниципальное бюджетное общеобразовательное учреждение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«Кищинская СОШ имени Г.Сулейманова»</w:t>
      </w: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УТВЕРЖДАЮ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Директор МБОУ</w:t>
      </w:r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«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Кищинская</w:t>
      </w:r>
      <w:proofErr w:type="spellEnd"/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СОШ</w:t>
      </w:r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им. </w:t>
      </w:r>
      <w:proofErr w:type="spellStart"/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Г.Сулейманова</w:t>
      </w:r>
      <w:proofErr w:type="spellEnd"/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»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__________</w:t>
      </w: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Магомедов Р.М.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«01» 09. 202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 г.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</w:r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Приказ № 40</w:t>
      </w: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-0 от 01.09.202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 г.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ПОЛОЖЕНИЕ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о Совете по питанию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МБОУ</w:t>
      </w:r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«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Кищинская</w:t>
      </w:r>
      <w:proofErr w:type="spellEnd"/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СОШ </w:t>
      </w:r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им. </w:t>
      </w:r>
      <w:proofErr w:type="spellStart"/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Г.Сулейманова</w:t>
      </w:r>
      <w:proofErr w:type="spellEnd"/>
      <w:r w:rsidR="00E00229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»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 Общие положения.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1.1. Положение о Совете по питанию МБОУ </w:t>
      </w: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Кищинская 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СОШ  разработано на основе Закона Российской Федерации «Об образовании», Типового положения об общеобразовательном учреждении, Устава общеобразовательного учреждения.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1.3. Совет по питанию является общественным органом, который создан с целью оказания практической помощи МБОУ </w:t>
      </w: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Кищинская 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СОШ в 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 xml:space="preserve">организации и осуществлении административно-общественного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контроля за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организацией и качеством питания детей в школе.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1.4.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обучающихся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1.5. Положение о Совете по питанию принимается на неопределенный срок.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Изменения и дополнения к Положению принимаются в составе новой редакции Положения Педагогическим советом и утверждаются директором. После принятия новой редакции Положения предыдущая редакция утрачивает силу.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 Структура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комитета). Общее количество членов Совета по питанию – не менее 5 человек.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 В состав Совета по питанию входят: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директор школы;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медицинская сестра;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заместитель директора, курирующий питание учащихся в школе;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представитель педагогической общественности;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представитель родительской общественности;</w:t>
      </w:r>
    </w:p>
    <w:p w:rsidR="0072570B" w:rsidRPr="0072570B" w:rsidRDefault="0072570B" w:rsidP="00725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 xml:space="preserve">представитель Совета школы, представляющий интересы </w:t>
      </w:r>
      <w:proofErr w:type="gramStart"/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обучающихся</w:t>
      </w:r>
      <w:proofErr w:type="gramEnd"/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>2.5. Совет по питанию собирается не реже 1 раза в четверть.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2.6.Решения на заседании Совета по питанию принимаются большинством голосов от присутствующих членов Совета.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2.7. Состав Совета по питанию утверждается приказом директора школы сроком на 1 год.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 Основные задачи работы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3.1.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Реализация государственно-общественного руководства обеспечением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обучающихся питанием, соответствующего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3.2. Осуществление постоянного анализа состояния организации питания в школе.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3.4. Координация деятельности школы и поставщиков продуктов (по вопросам питания).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3.5.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Реализация социальных гарантий обучающимся, относящихся к категориям, имеющих право на получение бесплатного питания;</w:t>
      </w:r>
      <w:proofErr w:type="gramEnd"/>
    </w:p>
    <w:p w:rsidR="0072570B" w:rsidRPr="0072570B" w:rsidRDefault="0072570B" w:rsidP="0072570B">
      <w:pPr>
        <w:shd w:val="clear" w:color="auto" w:fill="FFFFFF"/>
        <w:spacing w:after="0" w:line="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питания;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3.7. Организация пропаганды принципов здорового и полноценного питания.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4. Компетенция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 xml:space="preserve">4.1.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Общественный совет по питанию осуществляет руководство организацией питания обучающихся в школе на платной и льготной основах.</w:t>
      </w:r>
      <w:proofErr w:type="gramEnd"/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4.2. К компетенции Совета по питанию относятся:</w:t>
      </w:r>
    </w:p>
    <w:p w:rsidR="0072570B" w:rsidRPr="0072570B" w:rsidRDefault="0072570B" w:rsidP="007257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изучение состояния организации питания в общеобразовательном учреждении;</w:t>
      </w:r>
    </w:p>
    <w:p w:rsidR="0072570B" w:rsidRPr="0072570B" w:rsidRDefault="0072570B" w:rsidP="007257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разработка предложений по улучшению системы организации питания на платной и бесплатной основе;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5. Права, обязанности и ответственность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5.1. Решения Общественного совета по питанию должны быть законными и обоснованными. Решения Общественного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общественным советом по питанию, ставятся в известность педагогические работники, обучающиеся, родители (законные представители).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5.2. Общественный совет по питанию имеет право: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обсуждать вопросы, касающиеся организации питания в общеобразовательном учреждении;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давать рекомендации, направленные на улучшение питания в школе;</w:t>
      </w:r>
    </w:p>
    <w:p w:rsidR="0072570B" w:rsidRPr="0072570B" w:rsidRDefault="0072570B" w:rsidP="007257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5.3. Общественный совет по питанию несет ответственность;</w:t>
      </w:r>
    </w:p>
    <w:p w:rsidR="0072570B" w:rsidRPr="0072570B" w:rsidRDefault="0072570B" w:rsidP="007257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72570B" w:rsidRPr="0072570B" w:rsidRDefault="0072570B" w:rsidP="007257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соблюдение гарантий прав обучающихся и их родителей (законных представителей);</w:t>
      </w:r>
    </w:p>
    <w:p w:rsidR="0072570B" w:rsidRPr="0072570B" w:rsidRDefault="0072570B" w:rsidP="007257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компетентность принимаемых организационно-управленческих решений;</w:t>
      </w:r>
    </w:p>
    <w:p w:rsidR="0072570B" w:rsidRPr="0072570B" w:rsidRDefault="0072570B" w:rsidP="007257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lastRenderedPageBreak/>
        <w:t>за информирование родителей (законных представителей) обучающихся через информационный стенд.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6. Делопроизводство Совета по питанию.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6.2. Книга протоколов заседаний Совета по питанию хранится в делах Совета. Нумерация протоколов ведется от начала учебного года.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Муниципальное бюджетное общеобразовательное учреждение</w:t>
      </w: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Кищинская </w:t>
      </w: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средняя общеобразовательная шко</w:t>
      </w: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ла.</w:t>
      </w: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</w:p>
    <w:p w:rsidR="0072570B" w:rsidRPr="0072570B" w:rsidRDefault="00E00229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 xml:space="preserve"> 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 ОБЩИЕ ПОЛОЖЕНИЯ.</w:t>
      </w:r>
    </w:p>
    <w:p w:rsidR="00EB5BCA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1.1. Совет по питанию ( далее – совет ) создан в целях постоянного контроля организации питания школьников, качества безопасности приготовления пищи, рационального составления меню и решения вопросов улучшения организации, качества и б</w:t>
      </w:r>
      <w:r w:rsidR="00EB5BCA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езопасности питания школьников</w:t>
      </w:r>
      <w:proofErr w:type="gramStart"/>
      <w:r w:rsidR="00EB5BCA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.</w:t>
      </w:r>
      <w:proofErr w:type="gramEnd"/>
      <w:r w:rsidR="00EB5BCA"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 xml:space="preserve"> </w:t>
      </w:r>
    </w:p>
    <w:p w:rsidR="0072570B" w:rsidRPr="00EB5BCA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1.2. В своей деятельности Совет руководствуется действующими нормативно-правовыми актами, регулирующими вопросы организации питания школьников и настоящим Положением.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1.3. Решения комиссии по питанию обязательны для исполнения 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 ОСНОВНЫЕ НАПРАВЛЕНИЯ ДЕЯТЕЛЬНОСТИ КОМИССИИ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2.1. Совет осуществляет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контроль за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выполнением условий договора, заключенного с предприятием питания об организации питания учащихся школы.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2.2. Оказывает содействие администрации школы в организации питания уч-ся.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 Определяет контингент уч-ся, имеющих право на бесплатное или льготное питания.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2.4. Формирует основной и резервный списки учащихся, имеющих право на бесплатное или льготное питание.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2.5.Совет осуществляет контроль: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целевым использованием продуктов питания и готовой продукции в соответствии с предварительным заказом;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соответствием рационов питания согласно утвержденному меню;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качеством готовой продукции;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санитарным состоянием пищеблока;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lastRenderedPageBreak/>
        <w:t>за выполнением графика поставок продуктов и готовой продукции, сроками их хранения и использования;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организацией приема пищи уч-ся;</w:t>
      </w:r>
    </w:p>
    <w:p w:rsidR="0072570B" w:rsidRPr="0072570B" w:rsidRDefault="0072570B" w:rsidP="007257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4"/>
          <w:szCs w:val="24"/>
          <w:lang w:eastAsia="ru-RU"/>
        </w:rPr>
        <w:t>за соблюдением графика работы столовой и буфета;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2.6. Проводит проверки качества продуктов, поступающей на пищеблок, условия ее хранения, соблюдение сроков реализации, норм раздачи готовой продукции и выполнения других требований, предъявляемых надзорными органами и службами.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2.7. Организует и проводит опрос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обучающихся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по ассортименту и качеству отпускаемой продукции и представляет полученную информацию руководству школы.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2.8. Вносит администрации школы предложения по улучшению обслуживания уч-ся.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2.9. Оказывает содействие администрации школы в проведении просветительской работы среди уч-ся и их родителей по вопросам рационального питания.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2.10.Привлекает родительскую общественность к организации и 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контролю за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питанием уч-ся.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 ОРГАНИЗАЦИЯ, СТРУКТУРА И ПОРЯДОК РАБОТЫ СОВЕТА.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3.1. Работа комиссии осуществляется в соответствии с планом, согласованным с администрацией школы;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3.2. По результатам проверок совета оформляются акты проверок и доводятся до сведения руководителя образовательного учреждения и руководителя предприятия питания.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3.3. Совет по питанию формируется из представителей администрации школы, профсоюзного комитета</w:t>
      </w:r>
      <w:proofErr w:type="gramStart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,</w:t>
      </w:r>
      <w:proofErr w:type="gramEnd"/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родительской общественности, учащихся.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>3.4. Состав совета по питанию утверждается приказом директора общеобразовательного учреждения.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3.5. Заседания Совета проходят в соответствии с графиком работы комиссии, но не реже одного раза в месяц.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3.6. В исключительных случаях по инициативе Председателя комиссии, могут созываться внеочередные заседания для решения вопросов, не терпящих отлагательства.</w:t>
      </w:r>
    </w:p>
    <w:p w:rsidR="0072570B" w:rsidRPr="0072570B" w:rsidRDefault="0072570B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2570B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3.7. Решения комиссии принимаются простым большинством голосов ее членов, присутствующих на заседании и фиксируются в актах проверки Совета</w:t>
      </w:r>
    </w:p>
    <w:p w:rsidR="0072570B" w:rsidRPr="0072570B" w:rsidRDefault="00EB5BCA" w:rsidP="0072570B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</w:t>
      </w:r>
      <w:bookmarkStart w:id="0" w:name="_GoBack"/>
      <w:bookmarkEnd w:id="0"/>
    </w:p>
    <w:p w:rsidR="001458B5" w:rsidRDefault="001458B5"/>
    <w:sectPr w:rsidR="001458B5" w:rsidSect="0014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0E9A"/>
    <w:multiLevelType w:val="multilevel"/>
    <w:tmpl w:val="A92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752B6"/>
    <w:multiLevelType w:val="multilevel"/>
    <w:tmpl w:val="A0C0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61D2C"/>
    <w:multiLevelType w:val="multilevel"/>
    <w:tmpl w:val="A8D8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A1EAE"/>
    <w:multiLevelType w:val="multilevel"/>
    <w:tmpl w:val="3F56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C66F7"/>
    <w:multiLevelType w:val="multilevel"/>
    <w:tmpl w:val="AB32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43C69"/>
    <w:multiLevelType w:val="multilevel"/>
    <w:tmpl w:val="E64A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65B6C"/>
    <w:multiLevelType w:val="multilevel"/>
    <w:tmpl w:val="100E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06CE0"/>
    <w:multiLevelType w:val="multilevel"/>
    <w:tmpl w:val="4812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EB3CE1"/>
    <w:multiLevelType w:val="multilevel"/>
    <w:tmpl w:val="7D7C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B02A9"/>
    <w:multiLevelType w:val="multilevel"/>
    <w:tmpl w:val="64F2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C076B"/>
    <w:multiLevelType w:val="multilevel"/>
    <w:tmpl w:val="94AE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A50255"/>
    <w:multiLevelType w:val="multilevel"/>
    <w:tmpl w:val="520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564B47"/>
    <w:multiLevelType w:val="multilevel"/>
    <w:tmpl w:val="5044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0"/>
  </w:num>
  <w:num w:numId="11">
    <w:abstractNumId w:val="6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70B"/>
    <w:rsid w:val="001458B5"/>
    <w:rsid w:val="0072570B"/>
    <w:rsid w:val="00B772CE"/>
    <w:rsid w:val="00E00229"/>
    <w:rsid w:val="00EB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B5"/>
  </w:style>
  <w:style w:type="paragraph" w:styleId="1">
    <w:name w:val="heading 1"/>
    <w:basedOn w:val="a"/>
    <w:link w:val="10"/>
    <w:uiPriority w:val="9"/>
    <w:qFormat/>
    <w:rsid w:val="00725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257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257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2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7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50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306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7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7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07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579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1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6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744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501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2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1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5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18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5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1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386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5325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63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3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8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945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4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78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075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2889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82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59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962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2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166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2021-09-11T05:51:00Z</dcterms:created>
  <dcterms:modified xsi:type="dcterms:W3CDTF">2021-10-19T07:21:00Z</dcterms:modified>
</cp:coreProperties>
</file>