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4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</w:tblGrid>
      <w:tr w:rsidR="00ED59F6" w:rsidRPr="00D06003" w:rsidTr="000E6FE1">
        <w:tc>
          <w:tcPr>
            <w:tcW w:w="5244" w:type="dxa"/>
          </w:tcPr>
          <w:p w:rsidR="00ED59F6" w:rsidRPr="00834CB2" w:rsidRDefault="00ED59F6" w:rsidP="000E6FE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«УТВЕРЖДАЮ»</w:t>
            </w:r>
          </w:p>
          <w:p w:rsidR="00ED59F6" w:rsidRPr="00834CB2" w:rsidRDefault="00ED59F6" w:rsidP="000E6FE1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Директор школы:</w:t>
            </w:r>
          </w:p>
          <w:p w:rsidR="00ED59F6" w:rsidRPr="00834CB2" w:rsidRDefault="00ED59F6" w:rsidP="000E6FE1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Р.М.Магомедов /____________/</w:t>
            </w:r>
          </w:p>
          <w:p w:rsidR="00ED59F6" w:rsidRPr="00834CB2" w:rsidRDefault="00ED59F6" w:rsidP="000E6FE1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Приказ № __________________</w:t>
            </w:r>
          </w:p>
          <w:p w:rsidR="00ED59F6" w:rsidRPr="00834CB2" w:rsidRDefault="00ED59F6" w:rsidP="000E6FE1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от «___»__________________2019г.</w:t>
            </w:r>
          </w:p>
          <w:p w:rsidR="00ED59F6" w:rsidRPr="00D06003" w:rsidRDefault="00ED59F6" w:rsidP="000E6FE1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</w:tbl>
    <w:p w:rsidR="001A3A26" w:rsidRDefault="001A3A26" w:rsidP="001A3A26">
      <w:pPr>
        <w:pStyle w:val="20"/>
        <w:shd w:val="clear" w:color="auto" w:fill="auto"/>
        <w:spacing w:after="0" w:line="240" w:lineRule="auto"/>
        <w:ind w:left="1840" w:right="2640"/>
        <w:jc w:val="center"/>
        <w:rPr>
          <w:rStyle w:val="21"/>
          <w:b/>
          <w:bCs/>
        </w:rPr>
      </w:pPr>
    </w:p>
    <w:p w:rsidR="001A3A26" w:rsidRDefault="00F00953" w:rsidP="001A3A26">
      <w:pPr>
        <w:pStyle w:val="20"/>
        <w:shd w:val="clear" w:color="auto" w:fill="auto"/>
        <w:spacing w:after="0" w:line="240" w:lineRule="auto"/>
        <w:ind w:left="1840" w:right="2640"/>
        <w:jc w:val="center"/>
      </w:pPr>
      <w:r>
        <w:rPr>
          <w:rStyle w:val="21"/>
          <w:b/>
          <w:bCs/>
        </w:rPr>
        <w:t xml:space="preserve">ПЛАН - КОНСПЕКТ </w:t>
      </w:r>
      <w:r w:rsidR="001A3A26">
        <w:rPr>
          <w:rStyle w:val="21"/>
          <w:b/>
          <w:bCs/>
        </w:rPr>
        <w:t xml:space="preserve">                                   </w:t>
      </w:r>
      <w:r>
        <w:t>проведения занятия по антитеррористическо</w:t>
      </w:r>
    </w:p>
    <w:p w:rsidR="00B11CA7" w:rsidRDefault="001A3A26" w:rsidP="001A3A26">
      <w:pPr>
        <w:pStyle w:val="20"/>
        <w:shd w:val="clear" w:color="auto" w:fill="auto"/>
        <w:spacing w:after="0" w:line="240" w:lineRule="auto"/>
        <w:ind w:left="1840" w:right="2640"/>
        <w:jc w:val="center"/>
      </w:pPr>
      <w:r>
        <w:t xml:space="preserve"> </w:t>
      </w:r>
      <w:r w:rsidR="00F00953">
        <w:t>с работниками организации</w:t>
      </w:r>
    </w:p>
    <w:p w:rsidR="001A3A26" w:rsidRDefault="001A3A26" w:rsidP="001A3A26">
      <w:pPr>
        <w:pStyle w:val="20"/>
        <w:shd w:val="clear" w:color="auto" w:fill="auto"/>
        <w:spacing w:after="0" w:line="240" w:lineRule="auto"/>
        <w:ind w:left="1840" w:right="2640"/>
        <w:jc w:val="center"/>
      </w:pPr>
    </w:p>
    <w:p w:rsidR="00B11CA7" w:rsidRDefault="00F00953" w:rsidP="009972F7">
      <w:pPr>
        <w:pStyle w:val="10"/>
        <w:keepNext/>
        <w:keepLines/>
        <w:shd w:val="clear" w:color="auto" w:fill="auto"/>
        <w:spacing w:before="0" w:after="0"/>
        <w:ind w:right="80"/>
      </w:pPr>
      <w:bookmarkStart w:id="0" w:name="bookmark0"/>
      <w:r>
        <w:t>ТЕМА: «О ПОВЫШЕНИИ БДИТЕЛЬНОСТИ И МЕРАХ ПО ПРЕДУПРЕЖДЕНИЮ ТЕРРОРИСТИЧЕСКИХ АКТОВ НА ОБЪЕКТАХ»</w:t>
      </w:r>
      <w:bookmarkEnd w:id="0"/>
    </w:p>
    <w:p w:rsidR="00B11CA7" w:rsidRDefault="00F00953">
      <w:pPr>
        <w:pStyle w:val="22"/>
        <w:shd w:val="clear" w:color="auto" w:fill="auto"/>
        <w:spacing w:before="0" w:after="247" w:line="220" w:lineRule="exact"/>
        <w:ind w:left="20" w:firstLine="0"/>
      </w:pPr>
      <w:r>
        <w:rPr>
          <w:rStyle w:val="11"/>
        </w:rPr>
        <w:t>ЦЕЛЬ ЗАНЯТИЯ: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165" w:line="220" w:lineRule="exact"/>
        <w:ind w:left="20" w:firstLine="0"/>
      </w:pPr>
      <w:r>
        <w:t xml:space="preserve"> довести до сотрудников и обучающихся опасности терроризма, как социального явления;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503" w:line="328" w:lineRule="exact"/>
        <w:ind w:left="20" w:right="220" w:firstLine="0"/>
      </w:pPr>
      <w:r>
        <w:t xml:space="preserve"> изучить требования и безопасности руководителей и населения по предотвращению террористических актов.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ВРЕМЯ</w:t>
      </w:r>
      <w:r>
        <w:t>: 45 мин.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220" w:firstLine="0"/>
      </w:pPr>
      <w:r>
        <w:t>МЕТОД: Лекция УЧЕБНЫЕ ВОПРОСЫ:</w:t>
      </w:r>
    </w:p>
    <w:p w:rsidR="00B11CA7" w:rsidRDefault="00F00953">
      <w:pPr>
        <w:pStyle w:val="22"/>
        <w:numPr>
          <w:ilvl w:val="0"/>
          <w:numId w:val="2"/>
        </w:numPr>
        <w:shd w:val="clear" w:color="auto" w:fill="auto"/>
        <w:spacing w:before="0" w:after="16" w:line="318" w:lineRule="exact"/>
        <w:ind w:left="20" w:right="80" w:firstLine="0"/>
      </w:pPr>
      <w:r>
        <w:t xml:space="preserve"> Виды и способы террористических актов, их цели и последствия. Предупредительно защитные меры.</w:t>
      </w:r>
    </w:p>
    <w:p w:rsidR="00B11CA7" w:rsidRDefault="00F00953">
      <w:pPr>
        <w:pStyle w:val="22"/>
        <w:numPr>
          <w:ilvl w:val="0"/>
          <w:numId w:val="2"/>
        </w:numPr>
        <w:shd w:val="clear" w:color="auto" w:fill="auto"/>
        <w:spacing w:before="0" w:after="0" w:line="524" w:lineRule="exact"/>
        <w:ind w:left="20" w:firstLine="0"/>
      </w:pPr>
      <w:r>
        <w:t xml:space="preserve"> Действия должностных лиц и населения при угрозе или проведении террористического акта.</w:t>
      </w:r>
    </w:p>
    <w:p w:rsidR="00B11CA7" w:rsidRDefault="00F00953">
      <w:pPr>
        <w:pStyle w:val="22"/>
        <w:numPr>
          <w:ilvl w:val="0"/>
          <w:numId w:val="2"/>
        </w:numPr>
        <w:shd w:val="clear" w:color="auto" w:fill="auto"/>
        <w:spacing w:before="0" w:after="0" w:line="524" w:lineRule="exact"/>
        <w:ind w:left="20" w:right="80" w:firstLine="0"/>
      </w:pPr>
      <w:r>
        <w:t xml:space="preserve"> Нормативно - правовые основы по защите населения от терроризма. </w:t>
      </w:r>
      <w:r>
        <w:rPr>
          <w:rStyle w:val="11"/>
        </w:rPr>
        <w:t>МАТЕРИАЛЬНО-ТЕХНИЧЕСКОЕ ОБЕСПЕЧЕНИЕ</w:t>
      </w:r>
      <w:r>
        <w:t>: видеофильмы; схемы, плакаты.</w:t>
      </w:r>
    </w:p>
    <w:p w:rsidR="00B11CA7" w:rsidRPr="006840FF" w:rsidRDefault="00F00953" w:rsidP="006840FF">
      <w:pPr>
        <w:pStyle w:val="22"/>
        <w:shd w:val="clear" w:color="auto" w:fill="auto"/>
        <w:spacing w:before="0" w:after="0" w:line="524" w:lineRule="exact"/>
        <w:ind w:left="20" w:firstLine="0"/>
        <w:jc w:val="center"/>
        <w:rPr>
          <w:b/>
        </w:rPr>
      </w:pPr>
      <w:r w:rsidRPr="006840FF">
        <w:rPr>
          <w:b/>
        </w:rPr>
        <w:t>ЛИТЕРАТУРА: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Антоян Ю.М. «Терроризм», М. 1998 год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Учебник «Комплексная безопасность»;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Уголовный кодекс РФ.</w:t>
      </w:r>
    </w:p>
    <w:p w:rsidR="00B11CA7" w:rsidRDefault="00F00953">
      <w:pPr>
        <w:pStyle w:val="30"/>
        <w:shd w:val="clear" w:color="auto" w:fill="auto"/>
        <w:ind w:left="20" w:right="80"/>
      </w:pPr>
      <w:r>
        <w:rPr>
          <w:rStyle w:val="31"/>
          <w:b/>
          <w:bCs/>
        </w:rPr>
        <w:t>УЧЕБНЫЙ ВОПРОС № 1. Виды и способы террористических актов, их цели и</w:t>
      </w:r>
      <w:r>
        <w:t xml:space="preserve"> </w:t>
      </w:r>
      <w:r>
        <w:rPr>
          <w:rStyle w:val="31"/>
          <w:b/>
          <w:bCs/>
        </w:rPr>
        <w:t>последствии. Предупредительно защитные меры.</w:t>
      </w:r>
    </w:p>
    <w:p w:rsidR="00B11CA7" w:rsidRDefault="00F00953">
      <w:pPr>
        <w:pStyle w:val="22"/>
        <w:shd w:val="clear" w:color="auto" w:fill="auto"/>
        <w:spacing w:before="0" w:after="0" w:line="529" w:lineRule="exact"/>
        <w:ind w:left="20" w:right="80" w:firstLine="0"/>
      </w:pPr>
      <w:r>
        <w:t>Терроризм - насилие или угроза его применения в отношении физических лиц или организаций, создающие опасность гибели людей, причинение значительного ущерба,</w:t>
      </w:r>
    </w:p>
    <w:p w:rsidR="00B11CA7" w:rsidRDefault="00F00953">
      <w:pPr>
        <w:pStyle w:val="22"/>
        <w:shd w:val="clear" w:color="auto" w:fill="auto"/>
        <w:spacing w:before="0" w:after="0" w:line="529" w:lineRule="exact"/>
        <w:ind w:left="20" w:right="780" w:firstLine="0"/>
      </w:pPr>
      <w:r>
        <w:t xml:space="preserve">осуществляемые в целях нарушения общественной безопасности, устрашения населения или оказания воздействия на принятие органами власти решений, выгодных террористам. Основные </w:t>
      </w:r>
      <w:r>
        <w:lastRenderedPageBreak/>
        <w:t>цели террористических актов: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9" w:lineRule="exact"/>
        <w:ind w:left="20" w:firstLine="0"/>
      </w:pPr>
      <w:r>
        <w:t xml:space="preserve"> желание посеять страх среди населения;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9" w:lineRule="exact"/>
        <w:ind w:left="20" w:firstLine="0"/>
      </w:pPr>
      <w:r>
        <w:t xml:space="preserve"> выражение протеста против политики правительства;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9" w:lineRule="exact"/>
        <w:ind w:left="20" w:firstLine="0"/>
      </w:pPr>
      <w:r>
        <w:t xml:space="preserve"> вымогательство;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9" w:lineRule="exact"/>
        <w:ind w:left="20" w:firstLine="0"/>
      </w:pPr>
      <w:r>
        <w:t xml:space="preserve"> нанесение экономического ущерба государству или частным фирмам;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16" w:line="318" w:lineRule="exact"/>
        <w:ind w:left="20" w:firstLine="0"/>
        <w:jc w:val="both"/>
      </w:pPr>
      <w:r>
        <w:t xml:space="preserve"> проведение скрытых террористических актов против своих соперников или правоохранительньг органов.</w:t>
      </w:r>
    </w:p>
    <w:p w:rsidR="00B11CA7" w:rsidRDefault="00F00953">
      <w:pPr>
        <w:pStyle w:val="40"/>
        <w:shd w:val="clear" w:color="auto" w:fill="auto"/>
        <w:spacing w:before="0"/>
        <w:ind w:left="20"/>
      </w:pPr>
      <w:r>
        <w:rPr>
          <w:rStyle w:val="41"/>
          <w:i/>
          <w:iCs/>
        </w:rPr>
        <w:t>Примеры террористических акций: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  <w:jc w:val="both"/>
      </w:pPr>
      <w:r>
        <w:t>11 сентября 2001 г. США разрушение торгового центра "Манхеттен", погибло более 30 ООО челов&lt; Взрывы жилых домов в г. Каспийск.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Взрывы в метро (Москва).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Захват заложников в больнице г. Буденовска.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Захват заложников в концертном комплексе "Норд-Ост" (г.Москва).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Взрывы самолетов (2004 год).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Захват заложников и зверский их расстрел в СШ №1 г.Беслан.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780" w:firstLine="0"/>
      </w:pPr>
      <w:r>
        <w:t>В результате этих террористических а</w:t>
      </w:r>
      <w:r w:rsidR="00472FB1">
        <w:t>ктов погибли тысячи ни в чем не</w:t>
      </w:r>
      <w:r>
        <w:t>повинных людей. Терроризм в XXI веке: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стал одним из наиболее опасных вызовов международной безопасности;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превратился в глобальную проблему;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780" w:firstLine="0"/>
      </w:pPr>
      <w:r>
        <w:t xml:space="preserve"> стал более социально опасным для общества, многоликим по преследуемым целям и видам проявления;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получил возможность использовать в своих целях достижения науки и техники.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780" w:firstLine="0"/>
      </w:pPr>
      <w:r>
        <w:t xml:space="preserve"> в ряде случаев стал осуществляться при участии государственных органов, получив статус "государственного терроризма".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Особую тревогу вызывают случаи ложного минирования зданий.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Необходимо знать способы террористических актов: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применение огнестрельного оружия;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организация взрывов и поджогов;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электромагнитное облучение;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lastRenderedPageBreak/>
        <w:t xml:space="preserve"> захват заложников;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применение ядерных зарядов, радиоактивных веществ;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применение химических и бактериологических средств;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информационно-психическое воздействие;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уничтожение транспортных средств.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Современный терроризм отличается особой жестокость и разнообразием приемов и методов: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320" w:firstLine="0"/>
      </w:pPr>
      <w:r>
        <w:t xml:space="preserve"> захват воздушного транспорта, взрыв в местах массового скопления людей, похищения, убийства, отравления, жертвами становятся случайные люди. Террористы используют бесчеловечные методы: страх, ужас, массовое убийство людей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Виды терроризма: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320" w:firstLine="0"/>
      </w:pPr>
      <w:r>
        <w:t xml:space="preserve"> терроризм с применением взрывных устройств (штатных взрывных предметов, самодельных взрывных устройств);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терроризм с использованием химических, бактериологических опасных веществ;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терроризм осуществляется с использованием телефонной связи.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320" w:firstLine="0"/>
      </w:pPr>
      <w:r>
        <w:t>Возможные места установки взрывных устройств: рынки, вокзалы, стадионы, дискотеки, магазины, учебные заведения, детские учреждения, подвалы, подъезды, транспортные средства, объекты жизнеобеспечения, больницы, поликлиники.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Признаки наличия взрывных устройств: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припаркованные незнакомые автомобили;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наличие на предмете батарейки, проводов;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необычное размещение обнаруженного предмета;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растяжки из проволоки, веревки;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бесхозные портфели, сумки, свертки, мешки, ящики, коробки, чемоданы.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Признаки химически - опасных, отравляющих веществ: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внезапное ухудшение самочувствия групп рядом расположенных людей (боль и резь в</w:t>
      </w:r>
    </w:p>
    <w:p w:rsidR="00B11CA7" w:rsidRDefault="00F00953">
      <w:pPr>
        <w:pStyle w:val="22"/>
        <w:shd w:val="clear" w:color="auto" w:fill="auto"/>
        <w:spacing w:before="0" w:after="0" w:line="309" w:lineRule="exact"/>
        <w:ind w:left="20" w:right="40" w:firstLine="0"/>
        <w:jc w:val="both"/>
      </w:pPr>
      <w:r>
        <w:t>глазах, кашель, слезо- и слюнотечение, удушье, сильная головная боль, головокружение, потеря сознания;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массовые крики о помощи, паника, бегство;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не характерные для данного места запахи;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lastRenderedPageBreak/>
        <w:t xml:space="preserve"> появление не характерных для данного места капель, дыма, тумана.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260" w:firstLine="0"/>
      </w:pPr>
      <w:r>
        <w:t>Одним из самых распространенных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о заложенной бомбе и объявляет о предстоящем взрыве, предупреждает сколько осталось до срабатывания взрывного устройства.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Действия при угрозе террористического акта: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260" w:firstLine="0"/>
      </w:pPr>
      <w:r>
        <w:t>Подготовиться к экстренной эвакуации. Для этого сложить в сумку документы, ценности, немного продуктов. Помочь больным и престарелым подготовиться к эвакуации. Убрать с балконов и лоджий горюче - смазочные и легковоспламеняющиеся жидкости. Договориться с соседями на случай оказания взаимопомощи.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Избегать мест скопления людей (рынки, стадионы, магазины, дискотеки).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Реже пользоваться общественным транспортом.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Отправить детей, престарелых на дачу в деревню к родителям.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Держать постоянно включенными телевизор, радиоприемник, радиоточку.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Создать в доме запас продуктов и воды.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260" w:firstLine="0"/>
      </w:pPr>
      <w:r>
        <w:t>Держать на видном месте список телефонов для передачи экстренной информации в правоохранительные органы.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При обнаружении взрывных предметов: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немедленно сообщите об обнаруженном подозрительном предмете в МВД, ФСБ, МЧС;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470" w:lineRule="exact"/>
        <w:ind w:left="20" w:right="260" w:firstLine="0"/>
      </w:pPr>
      <w:r>
        <w:t xml:space="preserve"> не подходите к обнаруженному предмету, не трогайте его руками, не допускайте к нему других лиц;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485" w:lineRule="exact"/>
        <w:ind w:left="20" w:firstLine="0"/>
      </w:pPr>
      <w:r>
        <w:t xml:space="preserve"> исключить использование средств радиосвязи, мобильных телефонов;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485" w:lineRule="exact"/>
        <w:ind w:left="20" w:firstLine="0"/>
      </w:pPr>
      <w:r>
        <w:t xml:space="preserve"> дождаться прибытия представителей правоохранительных органов;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485" w:lineRule="exact"/>
        <w:ind w:left="20" w:right="260" w:firstLine="0"/>
      </w:pPr>
      <w:r>
        <w:t xml:space="preserve"> правоохранительным органам необходимо обеспечить доступ к подозрительному предмету, предварительно указав место и время его нахождения.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Предупредительно-защитные меры: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укрепить и опечатать входы в подвалы и чердаки (установить решетки, металлические двери, замки, регулярно проверять их сохранность и исправность);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lastRenderedPageBreak/>
        <w:t xml:space="preserve"> установить домофоны;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организовать дежурство граждан по месту жительства;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создать добровольные дружины из жильцов для обхода жилого фонда и проверке сохранности печатей, замков;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обратить внимание на появление подозрительных автомобилей и посторонних лиц;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интересоваться разгрузкой мешков, ящиков, коробок, переносимых в подвал или первые этажи дома;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19" w:line="323" w:lineRule="exact"/>
        <w:ind w:left="20" w:right="120" w:firstLine="0"/>
      </w:pPr>
      <w:r>
        <w:t xml:space="preserve"> освободить лестничные площадки, коридоры, служебные помещения от загромождающих предметов;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иметь дома собаку;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оборудовать окна решетками, входные двери глазком.</w:t>
      </w:r>
    </w:p>
    <w:p w:rsidR="00B11CA7" w:rsidRDefault="00F00953">
      <w:pPr>
        <w:pStyle w:val="30"/>
        <w:shd w:val="clear" w:color="auto" w:fill="auto"/>
        <w:spacing w:line="524" w:lineRule="exact"/>
        <w:ind w:left="20" w:right="120"/>
      </w:pPr>
      <w:r>
        <w:rPr>
          <w:rStyle w:val="31"/>
          <w:b/>
          <w:bCs/>
        </w:rPr>
        <w:t>УЧЕБНЫЙ ВОПРОС № 2. Действия должностных лиц и населения при угрозе и</w:t>
      </w:r>
      <w:r>
        <w:t xml:space="preserve"> </w:t>
      </w:r>
      <w:r>
        <w:rPr>
          <w:rStyle w:val="31"/>
          <w:b/>
          <w:bCs/>
        </w:rPr>
        <w:t>проведении террористического акта.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При угрозе и проведении террористического акта необходимо: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ужесточить режим пропуска на территорию организации, в том числе путем установки систем аудио- и видеонаблюдения и сигнализации;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ежедневно осуществлять обход и осмотр территории и помещений с целью обнаружения подозрительных предметов;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тщательно проверить поступающие имущество, оборудование, состояние упаковки;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проводить тщательный побор сотрудников, особенно в подразделения охраны и обслуживающего персонала;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подготовить средства оповещения;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19" w:lineRule="exact"/>
        <w:ind w:left="20" w:firstLine="0"/>
      </w:pPr>
      <w:r>
        <w:t xml:space="preserve"> определить задачи сотрудников охраны, ЧОО и службы безопасности объекта при эвакуации;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19" w:lineRule="exact"/>
        <w:ind w:left="20" w:right="120" w:firstLine="0"/>
      </w:pPr>
      <w:r>
        <w:t xml:space="preserve"> обеспечить сотрудников охраны, ЧОО и службы безопасности объекта средствами связи для вызова правоохранительных органов;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220" w:lineRule="exact"/>
        <w:ind w:left="20" w:firstLine="0"/>
      </w:pPr>
      <w:r>
        <w:t xml:space="preserve"> организовать подготовку сотрудников организации совместно с правоохранительными органами, путем практических занятий по действиям в условиях проявления терроризма;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940" w:firstLine="0"/>
      </w:pPr>
      <w:r>
        <w:t xml:space="preserve"> организовать места парковки автомобилей не ближе 100 метров от мест скопления людей;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производить проверку безопасности объекта;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освободить от лишних предметов служебные помещения;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lastRenderedPageBreak/>
        <w:t xml:space="preserve"> обеспечить удаление из здания мусора, освободить территорию от строительных лесов;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контейнеры, мусоросборники по возможности установить за пределами объекта;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820" w:firstLine="0"/>
      </w:pPr>
      <w:r>
        <w:t xml:space="preserve"> довести до всего персонала организации номера телефонов, по которым необходимо поставить в известность правоохранительные органы при обнаружении подозрительных предметов или угрозе проведения террористического акта.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140" w:firstLine="0"/>
      </w:pPr>
      <w:r>
        <w:t>Номера телефонов: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140" w:right="820"/>
      </w:pPr>
      <w:r>
        <w:t>Единая служба спасения - 112 Полиция - 02</w:t>
      </w:r>
    </w:p>
    <w:p w:rsidR="00B11CA7" w:rsidRDefault="00F00953">
      <w:pPr>
        <w:pStyle w:val="30"/>
        <w:shd w:val="clear" w:color="auto" w:fill="auto"/>
        <w:spacing w:after="259" w:line="318" w:lineRule="exact"/>
        <w:ind w:left="20"/>
        <w:jc w:val="both"/>
      </w:pPr>
      <w:r>
        <w:rPr>
          <w:rStyle w:val="31"/>
          <w:b/>
          <w:bCs/>
        </w:rPr>
        <w:t>УЧЕБНЫЙ ВОПРОС № 3. Нормативно-правовые акты по защите населения от возможны</w:t>
      </w:r>
      <w:r>
        <w:t xml:space="preserve"> </w:t>
      </w:r>
      <w:r>
        <w:rPr>
          <w:rStyle w:val="31"/>
          <w:b/>
          <w:bCs/>
        </w:rPr>
        <w:t>террористических актов.</w:t>
      </w:r>
    </w:p>
    <w:p w:rsidR="00B11CA7" w:rsidRDefault="00F00953">
      <w:pPr>
        <w:pStyle w:val="22"/>
        <w:numPr>
          <w:ilvl w:val="0"/>
          <w:numId w:val="3"/>
        </w:numPr>
        <w:shd w:val="clear" w:color="auto" w:fill="auto"/>
        <w:spacing w:before="0" w:after="169" w:line="220" w:lineRule="exact"/>
        <w:ind w:left="20" w:firstLine="0"/>
      </w:pPr>
      <w:r>
        <w:t xml:space="preserve"> Федеральный закон "О борьбе с терроризмом" от 26.06.98 № 130-ФЗ.</w:t>
      </w:r>
    </w:p>
    <w:p w:rsidR="00B11CA7" w:rsidRDefault="00F00953">
      <w:pPr>
        <w:pStyle w:val="22"/>
        <w:numPr>
          <w:ilvl w:val="0"/>
          <w:numId w:val="3"/>
        </w:numPr>
        <w:shd w:val="clear" w:color="auto" w:fill="auto"/>
        <w:spacing w:before="0" w:after="19" w:line="323" w:lineRule="exact"/>
        <w:ind w:left="20" w:right="820" w:firstLine="0"/>
      </w:pPr>
      <w:r>
        <w:t xml:space="preserve"> Постановление Правительства РФ от 15.09.1999 № 1040 "О мерах по противодействию терроризму".</w:t>
      </w:r>
    </w:p>
    <w:p w:rsidR="00B11CA7" w:rsidRDefault="00F00953">
      <w:pPr>
        <w:pStyle w:val="22"/>
        <w:numPr>
          <w:ilvl w:val="0"/>
          <w:numId w:val="3"/>
        </w:numPr>
        <w:shd w:val="clear" w:color="auto" w:fill="auto"/>
        <w:spacing w:before="0" w:after="0" w:line="524" w:lineRule="exact"/>
        <w:ind w:left="20" w:right="820" w:firstLine="0"/>
      </w:pPr>
      <w:r>
        <w:t xml:space="preserve"> Уголовный кодекс РФ. ст.205 Терроризм</w:t>
      </w:r>
    </w:p>
    <w:p w:rsidR="00B11CA7" w:rsidRDefault="00F00953">
      <w:pPr>
        <w:pStyle w:val="22"/>
        <w:numPr>
          <w:ilvl w:val="0"/>
          <w:numId w:val="4"/>
        </w:numPr>
        <w:shd w:val="clear" w:color="auto" w:fill="auto"/>
        <w:spacing w:before="0" w:after="0" w:line="524" w:lineRule="exact"/>
        <w:ind w:left="20" w:right="820" w:firstLine="0"/>
      </w:pPr>
      <w:r>
        <w:t xml:space="preserve"> Лицо, совершившее террористический акт или угроза совершения - наказание от 5 до 10 лет.</w:t>
      </w:r>
    </w:p>
    <w:p w:rsidR="00B11CA7" w:rsidRDefault="00F00953">
      <w:pPr>
        <w:pStyle w:val="22"/>
        <w:numPr>
          <w:ilvl w:val="0"/>
          <w:numId w:val="4"/>
        </w:numPr>
        <w:shd w:val="clear" w:color="auto" w:fill="auto"/>
        <w:spacing w:before="0" w:after="0" w:line="524" w:lineRule="exact"/>
        <w:ind w:left="20" w:firstLine="0"/>
      </w:pPr>
      <w:r>
        <w:t xml:space="preserve"> Совершившее террористический акт или угроза совершения: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группой лиц;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неоднократно;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с применением огнестрельного оружия наказывается от 8 до 15 лет.</w:t>
      </w:r>
    </w:p>
    <w:p w:rsidR="00B11CA7" w:rsidRDefault="00F00953">
      <w:pPr>
        <w:pStyle w:val="22"/>
        <w:numPr>
          <w:ilvl w:val="0"/>
          <w:numId w:val="4"/>
        </w:numPr>
        <w:shd w:val="clear" w:color="auto" w:fill="auto"/>
        <w:spacing w:before="0" w:after="0" w:line="524" w:lineRule="exact"/>
        <w:ind w:left="20" w:right="820" w:firstLine="0"/>
      </w:pPr>
      <w:r>
        <w:t xml:space="preserve"> Действие совершенное организованной группой, либо повлекшее смерть человека или тяжелые последствия - наказание срок лишения свободы от 10 до 20 лет.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  <w:sectPr w:rsidR="00B11CA7">
          <w:type w:val="continuous"/>
          <w:pgSz w:w="11909" w:h="16838"/>
          <w:pgMar w:top="998" w:right="785" w:bottom="998" w:left="790" w:header="0" w:footer="3" w:gutter="0"/>
          <w:cols w:space="720"/>
          <w:noEndnote/>
          <w:docGrid w:linePitch="360"/>
        </w:sectPr>
      </w:pPr>
      <w:r>
        <w:t>ст. 206 Захват заложников</w:t>
      </w:r>
    </w:p>
    <w:p w:rsidR="00B11CA7" w:rsidRDefault="00F00953" w:rsidP="001A3A26">
      <w:pPr>
        <w:pStyle w:val="22"/>
        <w:numPr>
          <w:ilvl w:val="0"/>
          <w:numId w:val="5"/>
        </w:numPr>
        <w:shd w:val="clear" w:color="auto" w:fill="auto"/>
        <w:spacing w:before="0" w:after="0" w:line="360" w:lineRule="auto"/>
        <w:ind w:left="20" w:firstLine="0"/>
      </w:pPr>
      <w:r>
        <w:lastRenderedPageBreak/>
        <w:t xml:space="preserve"> от 5 до 10 лет.</w:t>
      </w:r>
    </w:p>
    <w:p w:rsidR="00B11CA7" w:rsidRDefault="00F00953" w:rsidP="001A3A26">
      <w:pPr>
        <w:pStyle w:val="22"/>
        <w:numPr>
          <w:ilvl w:val="0"/>
          <w:numId w:val="5"/>
        </w:numPr>
        <w:shd w:val="clear" w:color="auto" w:fill="auto"/>
        <w:spacing w:before="0" w:after="0" w:line="360" w:lineRule="auto"/>
        <w:ind w:left="20" w:firstLine="0"/>
      </w:pPr>
      <w:r>
        <w:t xml:space="preserve"> от 6 до 15 лет.</w:t>
      </w:r>
    </w:p>
    <w:p w:rsidR="00B11CA7" w:rsidRDefault="00F00953" w:rsidP="001A3A26">
      <w:pPr>
        <w:pStyle w:val="22"/>
        <w:numPr>
          <w:ilvl w:val="0"/>
          <w:numId w:val="5"/>
        </w:numPr>
        <w:shd w:val="clear" w:color="auto" w:fill="auto"/>
        <w:spacing w:before="0" w:after="0" w:line="360" w:lineRule="auto"/>
        <w:ind w:left="20" w:firstLine="0"/>
      </w:pPr>
      <w:r>
        <w:t xml:space="preserve"> от 8 до 20 лет.</w:t>
      </w:r>
    </w:p>
    <w:p w:rsidR="00B11CA7" w:rsidRDefault="00F00953" w:rsidP="001A3A26">
      <w:pPr>
        <w:pStyle w:val="22"/>
        <w:shd w:val="clear" w:color="auto" w:fill="auto"/>
        <w:spacing w:before="0" w:after="0" w:line="360" w:lineRule="auto"/>
        <w:ind w:left="20" w:firstLine="0"/>
      </w:pPr>
      <w:r>
        <w:t>ст.207 Заведомо ложное сообщение об акте терроризма</w:t>
      </w:r>
    </w:p>
    <w:p w:rsidR="00B11CA7" w:rsidRDefault="00F00953" w:rsidP="001A3A26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ind w:left="20" w:firstLine="0"/>
      </w:pPr>
      <w:r>
        <w:t xml:space="preserve"> штраф от 200 до 500 МРОТ.</w:t>
      </w:r>
    </w:p>
    <w:p w:rsidR="00B11CA7" w:rsidRDefault="00F00953" w:rsidP="001A3A26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ind w:left="20" w:firstLine="0"/>
      </w:pPr>
      <w:r>
        <w:t xml:space="preserve"> исправительные работы от 1 года до 2 лет.</w:t>
      </w:r>
    </w:p>
    <w:p w:rsidR="00B11CA7" w:rsidRDefault="00F00953" w:rsidP="001A3A26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ind w:left="20" w:firstLine="0"/>
      </w:pPr>
      <w:r>
        <w:t xml:space="preserve"> арест от 3 до 6 месяцев.</w:t>
      </w:r>
    </w:p>
    <w:p w:rsidR="00B11CA7" w:rsidRDefault="00F00953" w:rsidP="001A3A26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ind w:left="20" w:firstLine="0"/>
      </w:pPr>
      <w:r>
        <w:t xml:space="preserve"> лишение свободы до 3 лет.</w:t>
      </w:r>
    </w:p>
    <w:sectPr w:rsidR="00B11CA7" w:rsidSect="00B11CA7">
      <w:type w:val="continuous"/>
      <w:pgSz w:w="11909" w:h="16838"/>
      <w:pgMar w:top="998" w:right="2932" w:bottom="11707" w:left="2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499" w:rsidRDefault="00B96499" w:rsidP="00B11CA7">
      <w:r>
        <w:separator/>
      </w:r>
    </w:p>
  </w:endnote>
  <w:endnote w:type="continuationSeparator" w:id="1">
    <w:p w:rsidR="00B96499" w:rsidRDefault="00B96499" w:rsidP="00B1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499" w:rsidRDefault="00B96499"/>
  </w:footnote>
  <w:footnote w:type="continuationSeparator" w:id="1">
    <w:p w:rsidR="00B96499" w:rsidRDefault="00B964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3FC2"/>
    <w:multiLevelType w:val="multilevel"/>
    <w:tmpl w:val="5B485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126A2"/>
    <w:multiLevelType w:val="multilevel"/>
    <w:tmpl w:val="A4805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C75EC"/>
    <w:multiLevelType w:val="multilevel"/>
    <w:tmpl w:val="43A0D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2D6C11"/>
    <w:multiLevelType w:val="multilevel"/>
    <w:tmpl w:val="2514D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A61550"/>
    <w:multiLevelType w:val="multilevel"/>
    <w:tmpl w:val="D3864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11CA7"/>
    <w:rsid w:val="001A3A26"/>
    <w:rsid w:val="00384A44"/>
    <w:rsid w:val="00472FB1"/>
    <w:rsid w:val="006840FF"/>
    <w:rsid w:val="008E7EC8"/>
    <w:rsid w:val="009972F7"/>
    <w:rsid w:val="00B11CA7"/>
    <w:rsid w:val="00B61D01"/>
    <w:rsid w:val="00B96499"/>
    <w:rsid w:val="00ED59F6"/>
    <w:rsid w:val="00F0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C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CA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11CA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B11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B11CA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B11CA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11C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B11CA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1CA7"/>
    <w:pPr>
      <w:shd w:val="clear" w:color="auto" w:fill="FFFFFF"/>
      <w:spacing w:after="480" w:line="583" w:lineRule="exact"/>
      <w:ind w:firstLine="21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B11CA7"/>
    <w:pPr>
      <w:shd w:val="clear" w:color="auto" w:fill="FFFFFF"/>
      <w:spacing w:before="480" w:after="660" w:line="3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rsid w:val="00B11CA7"/>
    <w:pPr>
      <w:shd w:val="clear" w:color="auto" w:fill="FFFFFF"/>
      <w:spacing w:before="660" w:after="300" w:line="0" w:lineRule="atLeast"/>
      <w:ind w:hanging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B11CA7"/>
    <w:pPr>
      <w:shd w:val="clear" w:color="auto" w:fill="FFFFFF"/>
      <w:spacing w:line="52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B11CA7"/>
    <w:pPr>
      <w:shd w:val="clear" w:color="auto" w:fill="FFFFFF"/>
      <w:spacing w:before="180" w:line="52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1381</Words>
  <Characters>7873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2019-11-12T07:02:00Z</cp:lastPrinted>
  <dcterms:created xsi:type="dcterms:W3CDTF">2019-11-12T06:22:00Z</dcterms:created>
  <dcterms:modified xsi:type="dcterms:W3CDTF">2019-11-12T07:02:00Z</dcterms:modified>
</cp:coreProperties>
</file>